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827"/>
      </w:tblGrid>
      <w:tr w:rsidR="00314272" w:rsidTr="00314272">
        <w:tc>
          <w:tcPr>
            <w:tcW w:w="4928" w:type="dxa"/>
          </w:tcPr>
          <w:p w:rsidR="00314272" w:rsidRDefault="00314272" w:rsidP="00314272">
            <w:pPr>
              <w:widowControl/>
              <w:autoSpaceDE/>
              <w:autoSpaceDN/>
              <w:spacing w:line="20" w:lineRule="atLeast"/>
              <w:jc w:val="both"/>
              <w:textAlignment w:val="auto"/>
              <w:rPr>
                <w:kern w:val="0"/>
                <w:lang w:eastAsia="ar-SA" w:bidi="ar-SA"/>
              </w:rPr>
            </w:pPr>
            <w:r>
              <w:rPr>
                <w:rFonts w:eastAsia="Andale Sans UI"/>
                <w:noProof/>
                <w:kern w:val="1"/>
                <w:lang w:eastAsia="ru-RU" w:bidi="ar-SA"/>
              </w:rPr>
              <w:drawing>
                <wp:inline distT="0" distB="0" distL="0" distR="0">
                  <wp:extent cx="2905125" cy="1200150"/>
                  <wp:effectExtent l="19050" t="0" r="9525" b="0"/>
                  <wp:docPr id="1" name="Рисунок 1" descr="20200909_154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00909_154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7" w:type="dxa"/>
          </w:tcPr>
          <w:p w:rsidR="00314272" w:rsidRPr="00314272" w:rsidRDefault="00314272" w:rsidP="00314272">
            <w:pPr>
              <w:widowControl/>
              <w:autoSpaceDE/>
              <w:autoSpaceDN/>
              <w:spacing w:line="20" w:lineRule="atLeast"/>
              <w:jc w:val="both"/>
              <w:textAlignment w:val="auto"/>
              <w:rPr>
                <w:kern w:val="0"/>
                <w:sz w:val="28"/>
                <w:lang w:eastAsia="ar-SA" w:bidi="ar-SA"/>
              </w:rPr>
            </w:pPr>
            <w:r w:rsidRPr="00314272">
              <w:rPr>
                <w:kern w:val="0"/>
                <w:sz w:val="28"/>
                <w:lang w:eastAsia="ar-SA" w:bidi="ar-SA"/>
              </w:rPr>
              <w:t>УТВЕРЖДЕНО</w:t>
            </w:r>
          </w:p>
          <w:p w:rsidR="00314272" w:rsidRPr="00314272" w:rsidRDefault="00314272" w:rsidP="00314272">
            <w:pPr>
              <w:widowControl/>
              <w:autoSpaceDE/>
              <w:autoSpaceDN/>
              <w:spacing w:line="20" w:lineRule="atLeast"/>
              <w:textAlignment w:val="auto"/>
              <w:rPr>
                <w:kern w:val="0"/>
                <w:sz w:val="28"/>
                <w:lang w:eastAsia="ar-SA" w:bidi="ar-SA"/>
              </w:rPr>
            </w:pPr>
          </w:p>
          <w:p w:rsidR="00314272" w:rsidRPr="00314272" w:rsidRDefault="00314272" w:rsidP="00314272">
            <w:pPr>
              <w:widowControl/>
              <w:autoSpaceDE/>
              <w:autoSpaceDN/>
              <w:spacing w:line="20" w:lineRule="atLeast"/>
              <w:textAlignment w:val="auto"/>
              <w:rPr>
                <w:kern w:val="0"/>
                <w:sz w:val="28"/>
                <w:lang w:eastAsia="ar-SA" w:bidi="ar-SA"/>
              </w:rPr>
            </w:pPr>
          </w:p>
          <w:p w:rsidR="00314272" w:rsidRPr="00314272" w:rsidRDefault="00314272" w:rsidP="00314272">
            <w:pPr>
              <w:widowControl/>
              <w:autoSpaceDE/>
              <w:autoSpaceDN/>
              <w:spacing w:line="20" w:lineRule="atLeast"/>
              <w:textAlignment w:val="auto"/>
              <w:rPr>
                <w:kern w:val="0"/>
                <w:sz w:val="28"/>
                <w:lang w:eastAsia="ar-SA" w:bidi="ar-SA"/>
              </w:rPr>
            </w:pPr>
            <w:r w:rsidRPr="00314272">
              <w:rPr>
                <w:kern w:val="0"/>
                <w:sz w:val="28"/>
                <w:lang w:eastAsia="ar-SA" w:bidi="ar-SA"/>
              </w:rPr>
              <w:t>Решением Правления кредитного потребительского кооператива «СОЦЗАЙМ»</w:t>
            </w:r>
          </w:p>
          <w:p w:rsidR="00314272" w:rsidRPr="00314272" w:rsidRDefault="00314272" w:rsidP="00314272">
            <w:pPr>
              <w:widowControl/>
              <w:autoSpaceDE/>
              <w:autoSpaceDN/>
              <w:spacing w:line="20" w:lineRule="atLeast"/>
              <w:textAlignment w:val="auto"/>
              <w:rPr>
                <w:kern w:val="0"/>
                <w:sz w:val="28"/>
                <w:lang w:eastAsia="ar-SA" w:bidi="ar-SA"/>
              </w:rPr>
            </w:pPr>
          </w:p>
          <w:p w:rsidR="00314272" w:rsidRPr="00314272" w:rsidRDefault="00314272" w:rsidP="00314272">
            <w:pPr>
              <w:widowControl/>
              <w:autoSpaceDE/>
              <w:autoSpaceDN/>
              <w:spacing w:line="20" w:lineRule="atLeast"/>
              <w:textAlignment w:val="auto"/>
              <w:rPr>
                <w:kern w:val="0"/>
                <w:sz w:val="28"/>
                <w:lang w:eastAsia="ar-SA" w:bidi="ar-SA"/>
              </w:rPr>
            </w:pPr>
            <w:r w:rsidRPr="00314272">
              <w:rPr>
                <w:kern w:val="0"/>
                <w:sz w:val="28"/>
                <w:lang w:eastAsia="ar-SA" w:bidi="ar-SA"/>
              </w:rPr>
              <w:t>Протокол № 150125-01 от «15» января 2025г.</w:t>
            </w:r>
          </w:p>
          <w:p w:rsidR="00314272" w:rsidRDefault="00314272" w:rsidP="00314272">
            <w:pPr>
              <w:widowControl/>
              <w:autoSpaceDE/>
              <w:autoSpaceDN/>
              <w:spacing w:line="20" w:lineRule="atLeast"/>
              <w:jc w:val="both"/>
              <w:textAlignment w:val="auto"/>
              <w:rPr>
                <w:kern w:val="0"/>
                <w:lang w:eastAsia="ar-SA" w:bidi="ar-SA"/>
              </w:rPr>
            </w:pPr>
          </w:p>
        </w:tc>
      </w:tr>
    </w:tbl>
    <w:p w:rsidR="00382E05" w:rsidRPr="007966C7" w:rsidRDefault="00382E05" w:rsidP="000B3E4C">
      <w:pPr>
        <w:pStyle w:val="Standard"/>
        <w:widowControl/>
        <w:spacing w:line="20" w:lineRule="atLeast"/>
        <w:ind w:left="4962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AF2B20" w:rsidRPr="003503AB" w:rsidRDefault="00AF2B20" w:rsidP="000B3E4C">
      <w:pPr>
        <w:widowControl/>
        <w:spacing w:line="20" w:lineRule="atLeast"/>
        <w:jc w:val="center"/>
        <w:rPr>
          <w:b/>
          <w:sz w:val="32"/>
          <w:szCs w:val="32"/>
        </w:rPr>
      </w:pPr>
      <w:r w:rsidRPr="007966C7">
        <w:rPr>
          <w:b/>
          <w:sz w:val="32"/>
          <w:szCs w:val="32"/>
        </w:rPr>
        <w:t xml:space="preserve">ПОЛОЖЕНИЕ </w:t>
      </w:r>
      <w:r w:rsidRPr="003503AB">
        <w:rPr>
          <w:b/>
          <w:sz w:val="32"/>
          <w:szCs w:val="32"/>
        </w:rPr>
        <w:t>ОБ УПРАВЛЕНИИ РИСКАМИ</w:t>
      </w:r>
    </w:p>
    <w:p w:rsidR="00AF2B20" w:rsidRPr="003503AB" w:rsidRDefault="00AF2B20" w:rsidP="000B3E4C">
      <w:pPr>
        <w:widowControl/>
        <w:spacing w:line="20" w:lineRule="atLeast"/>
        <w:jc w:val="center"/>
        <w:rPr>
          <w:b/>
          <w:sz w:val="32"/>
          <w:szCs w:val="32"/>
        </w:rPr>
      </w:pPr>
      <w:r w:rsidRPr="003503AB">
        <w:rPr>
          <w:b/>
          <w:sz w:val="32"/>
          <w:szCs w:val="32"/>
        </w:rPr>
        <w:t xml:space="preserve">КРЕДИТНОГО ПОТРЕБИТЕЛЬСКОГО КООПЕРАТИВА </w:t>
      </w:r>
    </w:p>
    <w:p w:rsidR="00382E05" w:rsidRPr="003503AB" w:rsidRDefault="00314272" w:rsidP="000B3E4C">
      <w:pPr>
        <w:pStyle w:val="Standard"/>
        <w:widowControl/>
        <w:spacing w:line="20" w:lineRule="atLeast"/>
        <w:jc w:val="center"/>
        <w:rPr>
          <w:b/>
        </w:rPr>
      </w:pPr>
      <w:r w:rsidRPr="003503AB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СОЦЗАЙМ</w:t>
      </w:r>
      <w:r w:rsidRPr="003503AB">
        <w:rPr>
          <w:b/>
          <w:sz w:val="32"/>
          <w:szCs w:val="32"/>
        </w:rPr>
        <w:t>»</w:t>
      </w: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AF2B20" w:rsidRPr="007966C7" w:rsidRDefault="00AF2B20" w:rsidP="000B3E4C">
      <w:pPr>
        <w:pStyle w:val="Standard"/>
        <w:widowControl/>
        <w:spacing w:line="20" w:lineRule="atLeast"/>
        <w:jc w:val="center"/>
      </w:pPr>
    </w:p>
    <w:p w:rsidR="00314272" w:rsidRDefault="00314272" w:rsidP="000B3E4C">
      <w:pPr>
        <w:pStyle w:val="Standard"/>
        <w:widowControl/>
        <w:spacing w:line="20" w:lineRule="atLeast"/>
        <w:jc w:val="center"/>
      </w:pPr>
    </w:p>
    <w:p w:rsidR="00314272" w:rsidRPr="007966C7" w:rsidRDefault="00314272" w:rsidP="000B3E4C">
      <w:pPr>
        <w:pStyle w:val="Standard"/>
        <w:widowControl/>
        <w:spacing w:line="20" w:lineRule="atLeast"/>
        <w:jc w:val="center"/>
      </w:pPr>
    </w:p>
    <w:p w:rsidR="00AF2B20" w:rsidRPr="007966C7" w:rsidRDefault="00AF2B20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4F40B1" w:rsidRPr="00314272" w:rsidRDefault="004F40B1" w:rsidP="000B3E4C">
      <w:pPr>
        <w:pStyle w:val="Standard"/>
        <w:widowControl/>
        <w:spacing w:line="20" w:lineRule="atLeast"/>
        <w:jc w:val="center"/>
      </w:pPr>
      <w:r w:rsidRPr="00314272">
        <w:t xml:space="preserve">г. </w:t>
      </w:r>
      <w:r w:rsidR="0069787C" w:rsidRPr="00314272">
        <w:t>Пермь</w:t>
      </w:r>
      <w:r w:rsidRPr="00314272">
        <w:t xml:space="preserve">                                                                     </w:t>
      </w:r>
    </w:p>
    <w:p w:rsidR="00AF2B20" w:rsidRPr="007966C7" w:rsidRDefault="00D21779" w:rsidP="000B3E4C">
      <w:pPr>
        <w:pStyle w:val="Standard"/>
        <w:widowControl/>
        <w:spacing w:line="20" w:lineRule="atLeast"/>
        <w:jc w:val="center"/>
        <w:rPr>
          <w:b/>
          <w:bCs/>
        </w:rPr>
      </w:pPr>
      <w:r w:rsidRPr="00314272">
        <w:rPr>
          <w:rFonts w:eastAsia="Times New Roman"/>
        </w:rPr>
        <w:t>20</w:t>
      </w:r>
      <w:r w:rsidR="00F52CCC" w:rsidRPr="00314272">
        <w:rPr>
          <w:rFonts w:eastAsia="Times New Roman"/>
        </w:rPr>
        <w:t>2</w:t>
      </w:r>
      <w:r w:rsidR="00314272" w:rsidRPr="00314272">
        <w:rPr>
          <w:rFonts w:eastAsia="Times New Roman"/>
        </w:rPr>
        <w:t>5</w:t>
      </w:r>
      <w:r w:rsidR="007B6D41" w:rsidRPr="00314272">
        <w:rPr>
          <w:rFonts w:eastAsia="Times New Roman"/>
        </w:rPr>
        <w:t xml:space="preserve"> </w:t>
      </w:r>
      <w:r w:rsidRPr="00314272">
        <w:rPr>
          <w:rFonts w:eastAsia="Times New Roman"/>
        </w:rPr>
        <w:t>г</w:t>
      </w:r>
      <w:r w:rsidR="00314272">
        <w:rPr>
          <w:rFonts w:eastAsia="Times New Roman"/>
        </w:rPr>
        <w:t>.</w:t>
      </w:r>
      <w:r w:rsidR="00AF2B20" w:rsidRPr="007966C7">
        <w:rPr>
          <w:rFonts w:eastAsia="Times New Roman"/>
          <w:b/>
          <w:bCs/>
        </w:rPr>
        <w:br w:type="page"/>
      </w:r>
    </w:p>
    <w:p w:rsidR="00382E05" w:rsidRPr="00314272" w:rsidRDefault="00314272" w:rsidP="00314272">
      <w:pPr>
        <w:pStyle w:val="1"/>
      </w:pPr>
      <w:r w:rsidRPr="00314272">
        <w:lastRenderedPageBreak/>
        <w:t>ОБЩИЕ ПОЛОЖЕНИЯ</w:t>
      </w:r>
    </w:p>
    <w:p w:rsidR="00382E05" w:rsidRPr="007966C7" w:rsidRDefault="00382E05" w:rsidP="000B3E4C">
      <w:pPr>
        <w:pStyle w:val="Standard"/>
        <w:widowControl/>
        <w:spacing w:line="20" w:lineRule="atLeast"/>
        <w:jc w:val="center"/>
      </w:pPr>
    </w:p>
    <w:p w:rsidR="00382E05" w:rsidRPr="0069787C" w:rsidRDefault="0069787C" w:rsidP="000B3E4C">
      <w:pPr>
        <w:pStyle w:val="Standard"/>
        <w:widowControl/>
        <w:numPr>
          <w:ilvl w:val="1"/>
          <w:numId w:val="9"/>
        </w:numPr>
        <w:tabs>
          <w:tab w:val="left" w:pos="0"/>
          <w:tab w:val="left" w:pos="567"/>
        </w:tabs>
        <w:spacing w:line="20" w:lineRule="atLeast"/>
        <w:rPr>
          <w:rFonts w:eastAsia="Times New Roman"/>
        </w:rPr>
      </w:pPr>
      <w:r>
        <w:rPr>
          <w:rFonts w:eastAsia="Times New Roman"/>
        </w:rPr>
        <w:t xml:space="preserve">Положение по управлению рисками </w:t>
      </w:r>
      <w:r w:rsidRPr="007966C7">
        <w:rPr>
          <w:rFonts w:eastAsia="Times New Roman"/>
        </w:rPr>
        <w:t>потребительского кооператива</w:t>
      </w:r>
      <w:r>
        <w:rPr>
          <w:rFonts w:eastAsia="Times New Roman"/>
        </w:rPr>
        <w:t xml:space="preserve"> </w:t>
      </w:r>
      <w:r w:rsidRPr="007966C7">
        <w:rPr>
          <w:sz w:val="28"/>
          <w:szCs w:val="28"/>
        </w:rPr>
        <w:t>«</w:t>
      </w:r>
      <w:r w:rsidRPr="0069787C">
        <w:t>Соцзайм»</w:t>
      </w:r>
      <w:r w:rsidRPr="0069787C">
        <w:rPr>
          <w:rFonts w:eastAsia="Times New Roman"/>
        </w:rPr>
        <w:t xml:space="preserve"> (далее – Положение) </w:t>
      </w:r>
      <w:r w:rsidR="00D21779" w:rsidRPr="0069787C">
        <w:rPr>
          <w:rFonts w:eastAsia="Times New Roman"/>
        </w:rPr>
        <w:t xml:space="preserve">разработано </w:t>
      </w:r>
      <w:r w:rsidR="003001B7" w:rsidRPr="0069787C">
        <w:rPr>
          <w:rFonts w:eastAsia="Times New Roman"/>
        </w:rPr>
        <w:t>в соответствии с действующим законодательством, регулирующим отношения с участием кредитных</w:t>
      </w:r>
      <w:r w:rsidR="003503AB" w:rsidRPr="0069787C">
        <w:rPr>
          <w:rFonts w:eastAsia="Times New Roman"/>
        </w:rPr>
        <w:t xml:space="preserve"> </w:t>
      </w:r>
      <w:r w:rsidR="003001B7" w:rsidRPr="0069787C">
        <w:rPr>
          <w:rFonts w:eastAsia="Times New Roman"/>
        </w:rPr>
        <w:t>кооперативов</w:t>
      </w:r>
      <w:r w:rsidR="003503AB" w:rsidRPr="0069787C">
        <w:rPr>
          <w:rFonts w:eastAsia="Times New Roman"/>
        </w:rPr>
        <w:t xml:space="preserve"> </w:t>
      </w:r>
      <w:r w:rsidR="00D21779" w:rsidRPr="0069787C">
        <w:rPr>
          <w:rFonts w:eastAsia="Times New Roman"/>
        </w:rPr>
        <w:t>и внедряется в целях исполнения Базового стандарта по управлению рисками кредитных потребительских кооперативов (утв. Банком России Протокол от 17.04.2018 года № КФНП-11).</w:t>
      </w:r>
    </w:p>
    <w:p w:rsidR="00382E05" w:rsidRPr="007966C7" w:rsidRDefault="00D21779" w:rsidP="000B3E4C">
      <w:pPr>
        <w:pStyle w:val="Standard"/>
        <w:widowControl/>
        <w:numPr>
          <w:ilvl w:val="1"/>
          <w:numId w:val="9"/>
        </w:numPr>
        <w:tabs>
          <w:tab w:val="left" w:pos="0"/>
          <w:tab w:val="left" w:pos="567"/>
        </w:tabs>
        <w:spacing w:line="20" w:lineRule="atLeast"/>
        <w:rPr>
          <w:rFonts w:eastAsia="Times New Roman"/>
        </w:rPr>
      </w:pPr>
      <w:r w:rsidRPr="0069787C">
        <w:rPr>
          <w:rFonts w:eastAsia="Times New Roman"/>
        </w:rPr>
        <w:t>Положение является внутренним нормативным документом Кредитного потребительского кооператива</w:t>
      </w:r>
      <w:r w:rsidR="003503AB" w:rsidRPr="0069787C">
        <w:rPr>
          <w:rFonts w:eastAsia="Times New Roman"/>
        </w:rPr>
        <w:t xml:space="preserve"> </w:t>
      </w:r>
      <w:r w:rsidR="00F52CCC" w:rsidRPr="0069787C">
        <w:t>«</w:t>
      </w:r>
      <w:r w:rsidR="0069787C" w:rsidRPr="0069787C">
        <w:t>Соцзайм</w:t>
      </w:r>
      <w:r w:rsidR="00F52CCC" w:rsidRPr="007966C7">
        <w:rPr>
          <w:sz w:val="28"/>
          <w:szCs w:val="28"/>
        </w:rPr>
        <w:t>»</w:t>
      </w:r>
      <w:r w:rsidR="003503AB">
        <w:rPr>
          <w:sz w:val="28"/>
          <w:szCs w:val="28"/>
        </w:rPr>
        <w:t xml:space="preserve"> </w:t>
      </w:r>
      <w:r w:rsidRPr="007966C7">
        <w:rPr>
          <w:rFonts w:eastAsia="Times New Roman"/>
        </w:rPr>
        <w:t>(далее – Кооператив), регламентирующ</w:t>
      </w:r>
      <w:r w:rsidR="00B90C24" w:rsidRPr="007966C7">
        <w:rPr>
          <w:rFonts w:eastAsia="Times New Roman"/>
        </w:rPr>
        <w:t>им</w:t>
      </w:r>
      <w:r w:rsidRPr="007966C7">
        <w:rPr>
          <w:rFonts w:eastAsia="Times New Roman"/>
        </w:rPr>
        <w:t xml:space="preserve"> вопросы управления рисками Кооператива.</w:t>
      </w:r>
    </w:p>
    <w:p w:rsidR="00382E05" w:rsidRPr="007966C7" w:rsidRDefault="00D21779" w:rsidP="000B3E4C">
      <w:pPr>
        <w:pStyle w:val="Standard"/>
        <w:widowControl/>
        <w:numPr>
          <w:ilvl w:val="1"/>
          <w:numId w:val="9"/>
        </w:numPr>
        <w:tabs>
          <w:tab w:val="left" w:pos="567"/>
        </w:tabs>
        <w:spacing w:line="20" w:lineRule="atLeast"/>
        <w:rPr>
          <w:rFonts w:eastAsia="Times New Roman"/>
        </w:rPr>
      </w:pPr>
      <w:r w:rsidRPr="007966C7">
        <w:rPr>
          <w:rFonts w:eastAsia="Times New Roman"/>
        </w:rPr>
        <w:t>Положение об управлении рисками утверждается Правлением Кооператива, в соответствии с Уставом Кооператива.</w:t>
      </w:r>
    </w:p>
    <w:p w:rsidR="00382E05" w:rsidRPr="007966C7" w:rsidRDefault="00D21779" w:rsidP="000B3E4C">
      <w:pPr>
        <w:pStyle w:val="Standard"/>
        <w:widowControl/>
        <w:numPr>
          <w:ilvl w:val="1"/>
          <w:numId w:val="9"/>
        </w:numPr>
        <w:tabs>
          <w:tab w:val="left" w:pos="0"/>
          <w:tab w:val="left" w:pos="567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Риск</w:t>
      </w:r>
      <w:r w:rsidR="0069787C">
        <w:rPr>
          <w:rFonts w:eastAsia="Calibri"/>
        </w:rPr>
        <w:t xml:space="preserve"> – </w:t>
      </w:r>
      <w:r w:rsidRPr="007966C7">
        <w:rPr>
          <w:rFonts w:eastAsia="Calibri"/>
        </w:rPr>
        <w:t>следствие влияния фактора неопределенности на достижение Кооперативом поставленных целей.</w:t>
      </w:r>
    </w:p>
    <w:p w:rsidR="00382E05" w:rsidRPr="007966C7" w:rsidRDefault="00D21779" w:rsidP="000B3E4C">
      <w:pPr>
        <w:pStyle w:val="Standard"/>
        <w:widowControl/>
        <w:numPr>
          <w:ilvl w:val="1"/>
          <w:numId w:val="9"/>
        </w:numPr>
        <w:tabs>
          <w:tab w:val="left" w:pos="0"/>
          <w:tab w:val="left" w:pos="567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Управление риском</w:t>
      </w:r>
      <w:r w:rsidR="0069787C">
        <w:rPr>
          <w:rFonts w:eastAsia="Calibri"/>
        </w:rPr>
        <w:t xml:space="preserve"> – </w:t>
      </w:r>
      <w:r w:rsidRPr="007966C7">
        <w:rPr>
          <w:rFonts w:eastAsia="Calibri"/>
        </w:rPr>
        <w:t>меры, направленные на изменение риска.</w:t>
      </w:r>
    </w:p>
    <w:p w:rsidR="00382E05" w:rsidRPr="007966C7" w:rsidRDefault="00D21779" w:rsidP="000B3E4C">
      <w:pPr>
        <w:pStyle w:val="Standard"/>
        <w:widowControl/>
        <w:numPr>
          <w:ilvl w:val="1"/>
          <w:numId w:val="9"/>
        </w:numPr>
        <w:tabs>
          <w:tab w:val="left" w:pos="0"/>
          <w:tab w:val="left" w:pos="567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Управление рисками является одной из ключевых задач Кооператива, обусловленной как интересами поддержания собственной репутации, так и защитой финансовых интересов членов Кооператива, доверивших Кооперативу свои денежные средства и являющихся потребителями организуемых Кооперативом услуг финансовой взаимопомощи.</w:t>
      </w:r>
    </w:p>
    <w:p w:rsidR="00382E05" w:rsidRPr="007966C7" w:rsidRDefault="00D21779" w:rsidP="000B3E4C">
      <w:pPr>
        <w:pStyle w:val="Standard"/>
        <w:widowControl/>
        <w:numPr>
          <w:ilvl w:val="1"/>
          <w:numId w:val="9"/>
        </w:numPr>
        <w:tabs>
          <w:tab w:val="left" w:pos="0"/>
          <w:tab w:val="left" w:pos="567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В целях управления рисками Кооператива создается система управления рисками (д</w:t>
      </w:r>
      <w:r w:rsidR="006610C3" w:rsidRPr="007966C7">
        <w:rPr>
          <w:rFonts w:eastAsia="Calibri"/>
        </w:rPr>
        <w:t>а</w:t>
      </w:r>
      <w:r w:rsidRPr="007966C7">
        <w:rPr>
          <w:rFonts w:eastAsia="Calibri"/>
        </w:rPr>
        <w:t>лее</w:t>
      </w:r>
      <w:r w:rsidR="0069787C">
        <w:rPr>
          <w:rFonts w:eastAsia="Calibri"/>
        </w:rPr>
        <w:t xml:space="preserve"> – </w:t>
      </w:r>
      <w:r w:rsidRPr="007966C7">
        <w:rPr>
          <w:rFonts w:eastAsia="Calibri"/>
        </w:rPr>
        <w:t xml:space="preserve">«СУР»). Система управления рисками </w:t>
      </w:r>
      <w:r w:rsidR="0069787C">
        <w:rPr>
          <w:rFonts w:eastAsia="Calibri"/>
        </w:rPr>
        <w:t xml:space="preserve">– </w:t>
      </w:r>
      <w:r w:rsidR="006610C3" w:rsidRPr="007966C7">
        <w:rPr>
          <w:rFonts w:eastAsia="Calibri"/>
        </w:rPr>
        <w:t>э</w:t>
      </w:r>
      <w:r w:rsidRPr="007966C7">
        <w:rPr>
          <w:rFonts w:eastAsia="Calibri"/>
        </w:rPr>
        <w:t>то совокупность процессов, методик, информационных систем, направленных на достижение целей и задач управления рисками. Основная цель системы управления рисками в Кооперативе заключается в минимизации последствий наступления неблагоприятных событий, оказывающих отрицательное влияние на финансово-экономическое состояние Кооператива, его непрерывную деятельность и способность исполнять принятые на себя обязательства.</w:t>
      </w:r>
    </w:p>
    <w:p w:rsidR="0089286B" w:rsidRPr="007966C7" w:rsidRDefault="0089286B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</w:p>
    <w:p w:rsidR="001431DE" w:rsidRDefault="0089286B" w:rsidP="00314272">
      <w:pPr>
        <w:pStyle w:val="1"/>
      </w:pPr>
      <w:r w:rsidRPr="007966C7">
        <w:t xml:space="preserve">Термины и определения, используемые в Положении </w:t>
      </w:r>
    </w:p>
    <w:p w:rsidR="00B51589" w:rsidRPr="007966C7" w:rsidRDefault="00B51589" w:rsidP="000B3E4C">
      <w:pPr>
        <w:widowControl/>
        <w:spacing w:line="20" w:lineRule="atLeast"/>
        <w:jc w:val="center"/>
        <w:rPr>
          <w:b/>
          <w:bCs/>
          <w:lang w:eastAsia="ru-RU"/>
        </w:rPr>
      </w:pPr>
    </w:p>
    <w:p w:rsidR="001431DE" w:rsidRPr="007966C7" w:rsidRDefault="001431DE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 xml:space="preserve">2.1. </w:t>
      </w:r>
      <w:r w:rsidRPr="007966C7">
        <w:rPr>
          <w:b/>
          <w:bCs/>
          <w:lang w:eastAsia="ru-RU"/>
        </w:rPr>
        <w:t>Риск</w:t>
      </w:r>
      <w:r w:rsidR="0069787C">
        <w:rPr>
          <w:lang w:eastAsia="ru-RU"/>
        </w:rPr>
        <w:t xml:space="preserve"> – </w:t>
      </w:r>
      <w:r w:rsidRPr="007966C7">
        <w:rPr>
          <w:lang w:eastAsia="ru-RU"/>
        </w:rPr>
        <w:t xml:space="preserve">следствие влияния фактора неопределенности на достижение </w:t>
      </w:r>
      <w:r w:rsidR="00E40D99" w:rsidRPr="007966C7">
        <w:rPr>
          <w:lang w:eastAsia="ru-RU"/>
        </w:rPr>
        <w:t>К</w:t>
      </w:r>
      <w:r w:rsidRPr="007966C7">
        <w:rPr>
          <w:lang w:eastAsia="ru-RU"/>
        </w:rPr>
        <w:t>ооперативом поставленных целей.</w:t>
      </w:r>
      <w:r w:rsidR="001A5C5E" w:rsidRPr="007966C7">
        <w:rPr>
          <w:lang w:eastAsia="ru-RU"/>
        </w:rPr>
        <w:t xml:space="preserve"> вероятность возникновения у </w:t>
      </w:r>
      <w:r w:rsidR="006610C3" w:rsidRPr="007966C7">
        <w:rPr>
          <w:lang w:eastAsia="ru-RU"/>
        </w:rPr>
        <w:t>К</w:t>
      </w:r>
      <w:r w:rsidR="001A5C5E" w:rsidRPr="007966C7">
        <w:rPr>
          <w:lang w:eastAsia="ru-RU"/>
        </w:rPr>
        <w:t xml:space="preserve">ооператива финансовых потерь, неисполнения обязательств, </w:t>
      </w:r>
      <w:r w:rsidR="00BF61CB" w:rsidRPr="007966C7">
        <w:rPr>
          <w:lang w:eastAsia="ru-RU"/>
        </w:rPr>
        <w:t>не достижения</w:t>
      </w:r>
      <w:r w:rsidR="001A5C5E" w:rsidRPr="007966C7">
        <w:rPr>
          <w:lang w:eastAsia="ru-RU"/>
        </w:rPr>
        <w:t xml:space="preserve"> поставленных целей, иных неблагоприятных значимых последствий </w:t>
      </w:r>
      <w:r w:rsidR="00BF61CB" w:rsidRPr="007966C7">
        <w:rPr>
          <w:lang w:eastAsia="ru-RU"/>
        </w:rPr>
        <w:t>вследствие</w:t>
      </w:r>
      <w:r w:rsidR="001A5C5E" w:rsidRPr="007966C7">
        <w:rPr>
          <w:lang w:eastAsia="ru-RU"/>
        </w:rPr>
        <w:t xml:space="preserve"> наступления риск-событий при осуществлении </w:t>
      </w:r>
      <w:r w:rsidR="00BF61CB" w:rsidRPr="007966C7">
        <w:rPr>
          <w:lang w:eastAsia="ru-RU"/>
        </w:rPr>
        <w:t>Кооперативом</w:t>
      </w:r>
      <w:r w:rsidR="001A5C5E" w:rsidRPr="007966C7">
        <w:rPr>
          <w:lang w:eastAsia="ru-RU"/>
        </w:rPr>
        <w:t xml:space="preserve"> деятельности</w:t>
      </w:r>
      <w:r w:rsidR="006610C3" w:rsidRPr="007966C7">
        <w:rPr>
          <w:lang w:eastAsia="ru-RU"/>
        </w:rPr>
        <w:t>.</w:t>
      </w:r>
    </w:p>
    <w:p w:rsidR="001431DE" w:rsidRPr="007966C7" w:rsidRDefault="001431DE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 xml:space="preserve">2.2. </w:t>
      </w:r>
      <w:r w:rsidRPr="007966C7">
        <w:rPr>
          <w:b/>
          <w:bCs/>
          <w:lang w:eastAsia="ru-RU"/>
        </w:rPr>
        <w:t>Неопределенность</w:t>
      </w:r>
      <w:r w:rsidR="0069787C" w:rsidRPr="007966C7">
        <w:t xml:space="preserve"> – </w:t>
      </w:r>
      <w:r w:rsidRPr="007966C7">
        <w:rPr>
          <w:lang w:eastAsia="ru-RU"/>
        </w:rPr>
        <w:t>это состояние полного или частичного отсутствия информации, необходимой для понимания события, его последствий и их вероятностей.</w:t>
      </w:r>
    </w:p>
    <w:p w:rsidR="001431DE" w:rsidRPr="007966C7" w:rsidRDefault="001431DE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 xml:space="preserve">2.3. </w:t>
      </w:r>
      <w:r w:rsidRPr="007966C7">
        <w:rPr>
          <w:b/>
          <w:bCs/>
          <w:lang w:eastAsia="ru-RU"/>
        </w:rPr>
        <w:t>Элементы риска</w:t>
      </w:r>
      <w:r w:rsidR="0069787C">
        <w:rPr>
          <w:lang w:eastAsia="ru-RU"/>
        </w:rPr>
        <w:t xml:space="preserve"> – </w:t>
      </w:r>
      <w:r w:rsidRPr="007966C7">
        <w:rPr>
          <w:lang w:eastAsia="ru-RU"/>
        </w:rPr>
        <w:t>источники риска, риск-события, их причины и возможные последствия.</w:t>
      </w:r>
    </w:p>
    <w:p w:rsidR="001431DE" w:rsidRPr="007966C7" w:rsidRDefault="001431DE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 xml:space="preserve">2.4. </w:t>
      </w:r>
      <w:r w:rsidRPr="007966C7">
        <w:rPr>
          <w:b/>
          <w:bCs/>
          <w:lang w:eastAsia="ru-RU"/>
        </w:rPr>
        <w:t>Управление риском</w:t>
      </w:r>
      <w:r w:rsidR="0069787C">
        <w:rPr>
          <w:lang w:eastAsia="ru-RU"/>
        </w:rPr>
        <w:t xml:space="preserve"> – </w:t>
      </w:r>
      <w:r w:rsidRPr="007966C7">
        <w:rPr>
          <w:lang w:eastAsia="ru-RU"/>
        </w:rPr>
        <w:t>меры, направленные на изменение риска</w:t>
      </w:r>
      <w:r w:rsidR="00BF61CB" w:rsidRPr="007966C7">
        <w:rPr>
          <w:lang w:eastAsia="ru-RU"/>
        </w:rPr>
        <w:t>.</w:t>
      </w:r>
    </w:p>
    <w:p w:rsidR="001431DE" w:rsidRPr="007966C7" w:rsidRDefault="001431DE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 xml:space="preserve">2.5. </w:t>
      </w:r>
      <w:r w:rsidRPr="007966C7">
        <w:rPr>
          <w:b/>
          <w:bCs/>
          <w:lang w:eastAsia="ru-RU"/>
        </w:rPr>
        <w:t>Источник риска</w:t>
      </w:r>
      <w:r w:rsidR="0069787C">
        <w:rPr>
          <w:lang w:eastAsia="ru-RU"/>
        </w:rPr>
        <w:t xml:space="preserve"> – </w:t>
      </w:r>
      <w:r w:rsidRPr="007966C7">
        <w:rPr>
          <w:lang w:eastAsia="ru-RU"/>
        </w:rPr>
        <w:t xml:space="preserve">объект или деятельность, которые самостоятельно или в комбинации с другими обладают возможностью вызывать повышение риска </w:t>
      </w:r>
      <w:r w:rsidR="00E40D99" w:rsidRPr="007966C7">
        <w:rPr>
          <w:lang w:eastAsia="ru-RU"/>
        </w:rPr>
        <w:t>К</w:t>
      </w:r>
      <w:r w:rsidRPr="007966C7">
        <w:rPr>
          <w:lang w:eastAsia="ru-RU"/>
        </w:rPr>
        <w:t>ооператива.</w:t>
      </w:r>
    </w:p>
    <w:p w:rsidR="001431DE" w:rsidRPr="007966C7" w:rsidRDefault="001431DE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 xml:space="preserve">2.6. </w:t>
      </w:r>
      <w:r w:rsidRPr="007966C7">
        <w:rPr>
          <w:b/>
          <w:bCs/>
          <w:lang w:eastAsia="ru-RU"/>
        </w:rPr>
        <w:t>Риск-событие</w:t>
      </w:r>
      <w:r w:rsidR="0069787C">
        <w:rPr>
          <w:b/>
          <w:bCs/>
          <w:lang w:eastAsia="ru-RU"/>
        </w:rPr>
        <w:t xml:space="preserve"> – </w:t>
      </w:r>
      <w:r w:rsidRPr="007966C7">
        <w:rPr>
          <w:lang w:eastAsia="ru-RU"/>
        </w:rPr>
        <w:t xml:space="preserve">возникновение или изменение специфического набора условий, которое привело, могло привести или может привести в будущем к негативным последствиям для достижения целей деятельности </w:t>
      </w:r>
      <w:r w:rsidR="00E40D99" w:rsidRPr="007966C7">
        <w:rPr>
          <w:lang w:eastAsia="ru-RU"/>
        </w:rPr>
        <w:t>К</w:t>
      </w:r>
      <w:r w:rsidRPr="007966C7">
        <w:rPr>
          <w:lang w:eastAsia="ru-RU"/>
        </w:rPr>
        <w:t>ооператива</w:t>
      </w:r>
      <w:r w:rsidR="00BF61CB" w:rsidRPr="007966C7">
        <w:rPr>
          <w:lang w:eastAsia="ru-RU"/>
        </w:rPr>
        <w:t xml:space="preserve">; </w:t>
      </w:r>
      <w:r w:rsidR="003001B7" w:rsidRPr="007966C7">
        <w:rPr>
          <w:lang w:eastAsia="ru-RU"/>
        </w:rPr>
        <w:t>событие, показатель, указывающие на то, что риск реализовался</w:t>
      </w:r>
      <w:r w:rsidR="00BF61CB" w:rsidRPr="007966C7">
        <w:rPr>
          <w:lang w:eastAsia="ru-RU"/>
        </w:rPr>
        <w:t>.</w:t>
      </w:r>
    </w:p>
    <w:p w:rsidR="001A5C5E" w:rsidRPr="007966C7" w:rsidRDefault="001431DE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 xml:space="preserve">2.7. </w:t>
      </w:r>
      <w:r w:rsidRPr="007966C7">
        <w:rPr>
          <w:b/>
          <w:bCs/>
          <w:lang w:eastAsia="ru-RU"/>
        </w:rPr>
        <w:t>Оценка риска</w:t>
      </w:r>
      <w:r w:rsidR="0069787C">
        <w:rPr>
          <w:lang w:eastAsia="ru-RU"/>
        </w:rPr>
        <w:t xml:space="preserve"> – </w:t>
      </w:r>
      <w:r w:rsidRPr="007966C7">
        <w:rPr>
          <w:lang w:eastAsia="ru-RU"/>
        </w:rPr>
        <w:t>процесс, объединяющий идентификацию, анализ и сравнительную оценку риска</w:t>
      </w:r>
      <w:r w:rsidR="00BF61CB" w:rsidRPr="007966C7">
        <w:rPr>
          <w:lang w:eastAsia="ru-RU"/>
        </w:rPr>
        <w:t xml:space="preserve">; </w:t>
      </w:r>
      <w:r w:rsidR="001A5C5E" w:rsidRPr="007966C7">
        <w:rPr>
          <w:lang w:eastAsia="ru-RU"/>
        </w:rPr>
        <w:t>определение вероятности реализации риска и значимости(возможных неблагоприятных последствий) риска</w:t>
      </w:r>
      <w:r w:rsidR="00BF61CB" w:rsidRPr="007966C7">
        <w:rPr>
          <w:lang w:eastAsia="ru-RU"/>
        </w:rPr>
        <w:t>.</w:t>
      </w:r>
    </w:p>
    <w:p w:rsidR="001431DE" w:rsidRPr="007966C7" w:rsidRDefault="001431DE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 xml:space="preserve">2.8. </w:t>
      </w:r>
      <w:r w:rsidRPr="007966C7">
        <w:rPr>
          <w:b/>
          <w:bCs/>
          <w:lang w:eastAsia="ru-RU"/>
        </w:rPr>
        <w:t>Идентификация риска</w:t>
      </w:r>
      <w:r w:rsidR="0069787C" w:rsidRPr="007966C7">
        <w:t xml:space="preserve"> – </w:t>
      </w:r>
      <w:r w:rsidRPr="007966C7">
        <w:rPr>
          <w:lang w:eastAsia="ru-RU"/>
        </w:rPr>
        <w:t>это процесс определения, составления перечня и описания элементов риска.</w:t>
      </w:r>
    </w:p>
    <w:p w:rsidR="001431DE" w:rsidRPr="007966C7" w:rsidRDefault="001431DE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 xml:space="preserve">2.9. </w:t>
      </w:r>
      <w:r w:rsidRPr="007966C7">
        <w:rPr>
          <w:b/>
          <w:bCs/>
          <w:lang w:eastAsia="ru-RU"/>
        </w:rPr>
        <w:t>Анализ риска</w:t>
      </w:r>
      <w:r w:rsidR="0069787C" w:rsidRPr="007966C7">
        <w:t xml:space="preserve"> – </w:t>
      </w:r>
      <w:r w:rsidRPr="007966C7">
        <w:rPr>
          <w:lang w:eastAsia="ru-RU"/>
        </w:rPr>
        <w:t>это процесс изучения природы и характера риска и определения уровня риска.</w:t>
      </w:r>
    </w:p>
    <w:p w:rsidR="001431DE" w:rsidRPr="007966C7" w:rsidRDefault="001431DE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lastRenderedPageBreak/>
        <w:t xml:space="preserve">2.10. </w:t>
      </w:r>
      <w:r w:rsidRPr="007966C7">
        <w:rPr>
          <w:b/>
          <w:bCs/>
          <w:lang w:eastAsia="ru-RU"/>
        </w:rPr>
        <w:t>Сравнительная оценка риска</w:t>
      </w:r>
      <w:r w:rsidR="0069787C">
        <w:rPr>
          <w:lang w:eastAsia="ru-RU"/>
        </w:rPr>
        <w:t xml:space="preserve"> – </w:t>
      </w:r>
      <w:r w:rsidRPr="007966C7">
        <w:rPr>
          <w:lang w:eastAsia="ru-RU"/>
        </w:rPr>
        <w:t>процесс сравнения результатов анализа риска с критериями риска для определения приемлемости риска.</w:t>
      </w:r>
    </w:p>
    <w:p w:rsidR="001431DE" w:rsidRPr="007966C7" w:rsidRDefault="001431DE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 xml:space="preserve">2.11. </w:t>
      </w:r>
      <w:r w:rsidRPr="007966C7">
        <w:rPr>
          <w:b/>
          <w:bCs/>
          <w:lang w:eastAsia="ru-RU"/>
        </w:rPr>
        <w:t>Критерий риска</w:t>
      </w:r>
      <w:r w:rsidR="0069787C">
        <w:rPr>
          <w:lang w:eastAsia="ru-RU"/>
        </w:rPr>
        <w:t xml:space="preserve"> – </w:t>
      </w:r>
      <w:r w:rsidRPr="007966C7">
        <w:rPr>
          <w:lang w:eastAsia="ru-RU"/>
        </w:rPr>
        <w:t xml:space="preserve">совокупность факторов, в сопоставлении с которыми оценивают значимость риска для </w:t>
      </w:r>
      <w:r w:rsidR="00E40D99" w:rsidRPr="007966C7">
        <w:rPr>
          <w:lang w:eastAsia="ru-RU"/>
        </w:rPr>
        <w:t>К</w:t>
      </w:r>
      <w:r w:rsidRPr="007966C7">
        <w:rPr>
          <w:lang w:eastAsia="ru-RU"/>
        </w:rPr>
        <w:t>ооператива.</w:t>
      </w:r>
    </w:p>
    <w:p w:rsidR="001431DE" w:rsidRPr="007966C7" w:rsidRDefault="001431DE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 xml:space="preserve">2.12. </w:t>
      </w:r>
      <w:r w:rsidRPr="007966C7">
        <w:rPr>
          <w:b/>
          <w:bCs/>
          <w:lang w:eastAsia="ru-RU"/>
        </w:rPr>
        <w:t>Реагирование на риск</w:t>
      </w:r>
      <w:r w:rsidR="0069787C">
        <w:rPr>
          <w:lang w:eastAsia="ru-RU"/>
        </w:rPr>
        <w:t xml:space="preserve"> – </w:t>
      </w:r>
      <w:r w:rsidRPr="007966C7">
        <w:rPr>
          <w:lang w:eastAsia="ru-RU"/>
        </w:rPr>
        <w:t>процесс принятия решения о работе с риском</w:t>
      </w:r>
      <w:r w:rsidR="001A5C5E" w:rsidRPr="007966C7">
        <w:rPr>
          <w:lang w:eastAsia="ru-RU"/>
        </w:rPr>
        <w:t>,</w:t>
      </w:r>
      <w:r w:rsidR="00AF2B20" w:rsidRPr="007966C7">
        <w:rPr>
          <w:lang w:eastAsia="ru-RU"/>
        </w:rPr>
        <w:t xml:space="preserve"> </w:t>
      </w:r>
      <w:r w:rsidR="001A5C5E" w:rsidRPr="007966C7">
        <w:rPr>
          <w:lang w:eastAsia="ru-RU"/>
        </w:rPr>
        <w:t>меры по минимизации риска, принимаемые владельцами риска в зависимости от оценки уровня риска</w:t>
      </w:r>
      <w:r w:rsidR="0069787C">
        <w:rPr>
          <w:lang w:eastAsia="ru-RU"/>
        </w:rPr>
        <w:t xml:space="preserve"> </w:t>
      </w:r>
      <w:r w:rsidR="00E40D99" w:rsidRPr="007966C7">
        <w:rPr>
          <w:lang w:eastAsia="ru-RU"/>
        </w:rPr>
        <w:t>К</w:t>
      </w:r>
      <w:r w:rsidRPr="007966C7">
        <w:rPr>
          <w:lang w:eastAsia="ru-RU"/>
        </w:rPr>
        <w:t>ооператива одним или совокупностью следующих способов: ограничение (снижение уровня, минимизация) риска, перенос (передача) риска, финансирование риска, уклонение от риска (избегание риска), принятие риска.</w:t>
      </w:r>
    </w:p>
    <w:p w:rsidR="009264A2" w:rsidRPr="007966C7" w:rsidRDefault="001431DE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 xml:space="preserve">2.13. </w:t>
      </w:r>
      <w:r w:rsidRPr="007966C7">
        <w:rPr>
          <w:b/>
          <w:bCs/>
          <w:lang w:eastAsia="ru-RU"/>
        </w:rPr>
        <w:t>Уровень риска</w:t>
      </w:r>
      <w:r w:rsidR="0069787C" w:rsidRPr="007966C7">
        <w:t xml:space="preserve"> – </w:t>
      </w:r>
      <w:r w:rsidR="001A5C5E" w:rsidRPr="007966C7">
        <w:rPr>
          <w:lang w:eastAsia="ru-RU"/>
        </w:rPr>
        <w:t xml:space="preserve">установленная </w:t>
      </w:r>
      <w:r w:rsidRPr="007966C7">
        <w:rPr>
          <w:lang w:eastAsia="ru-RU"/>
        </w:rPr>
        <w:t xml:space="preserve">величина риска </w:t>
      </w:r>
      <w:r w:rsidR="00E40D99" w:rsidRPr="007966C7">
        <w:rPr>
          <w:lang w:eastAsia="ru-RU"/>
        </w:rPr>
        <w:t>К</w:t>
      </w:r>
      <w:r w:rsidRPr="007966C7">
        <w:rPr>
          <w:lang w:eastAsia="ru-RU"/>
        </w:rPr>
        <w:t xml:space="preserve">ооператива, </w:t>
      </w:r>
      <w:r w:rsidR="00BF61CB" w:rsidRPr="007966C7">
        <w:rPr>
          <w:lang w:eastAsia="ru-RU"/>
        </w:rPr>
        <w:t xml:space="preserve">в </w:t>
      </w:r>
      <w:r w:rsidR="001A5C5E" w:rsidRPr="007966C7">
        <w:rPr>
          <w:lang w:eastAsia="ru-RU"/>
        </w:rPr>
        <w:t xml:space="preserve">соответствии с </w:t>
      </w:r>
      <w:r w:rsidR="00BF61CB" w:rsidRPr="007966C7">
        <w:rPr>
          <w:lang w:eastAsia="ru-RU"/>
        </w:rPr>
        <w:t>которой</w:t>
      </w:r>
      <w:r w:rsidR="001A5C5E" w:rsidRPr="007966C7">
        <w:rPr>
          <w:lang w:eastAsia="ru-RU"/>
        </w:rPr>
        <w:t>̆</w:t>
      </w:r>
      <w:r w:rsidR="00BF61CB" w:rsidRPr="007966C7">
        <w:rPr>
          <w:lang w:eastAsia="ru-RU"/>
        </w:rPr>
        <w:t>,</w:t>
      </w:r>
      <w:r w:rsidR="0069787C">
        <w:rPr>
          <w:lang w:eastAsia="ru-RU"/>
        </w:rPr>
        <w:t xml:space="preserve"> </w:t>
      </w:r>
      <w:r w:rsidR="00BF61CB" w:rsidRPr="007966C7">
        <w:rPr>
          <w:lang w:eastAsia="ru-RU"/>
        </w:rPr>
        <w:t>К</w:t>
      </w:r>
      <w:r w:rsidR="001A5C5E" w:rsidRPr="007966C7">
        <w:rPr>
          <w:lang w:eastAsia="ru-RU"/>
        </w:rPr>
        <w:t>ооператив определяет и реализует меры по минимизации риска</w:t>
      </w:r>
      <w:r w:rsidR="00BF61CB" w:rsidRPr="007966C7">
        <w:rPr>
          <w:lang w:eastAsia="ru-RU"/>
        </w:rPr>
        <w:t>.</w:t>
      </w:r>
    </w:p>
    <w:p w:rsidR="001A5C5E" w:rsidRPr="007966C7" w:rsidRDefault="00B90C24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b/>
          <w:bCs/>
          <w:lang w:eastAsia="ru-RU"/>
        </w:rPr>
        <w:t xml:space="preserve">2.14. </w:t>
      </w:r>
      <w:r w:rsidR="001A5C5E" w:rsidRPr="007966C7">
        <w:rPr>
          <w:b/>
          <w:bCs/>
          <w:lang w:eastAsia="ru-RU"/>
        </w:rPr>
        <w:t xml:space="preserve">Последствия риска </w:t>
      </w:r>
      <w:r w:rsidR="001A5C5E" w:rsidRPr="007966C7">
        <w:rPr>
          <w:lang w:eastAsia="ru-RU"/>
        </w:rPr>
        <w:t xml:space="preserve">– </w:t>
      </w:r>
      <w:r w:rsidR="00BF61CB" w:rsidRPr="007966C7">
        <w:rPr>
          <w:lang w:eastAsia="ru-RU"/>
        </w:rPr>
        <w:t>предполагаемый</w:t>
      </w:r>
      <w:r w:rsidR="001A5C5E" w:rsidRPr="007966C7">
        <w:rPr>
          <w:lang w:eastAsia="ru-RU"/>
        </w:rPr>
        <w:t>̆ ущерб</w:t>
      </w:r>
      <w:r w:rsidR="00AF2B20" w:rsidRPr="007966C7">
        <w:rPr>
          <w:lang w:eastAsia="ru-RU"/>
        </w:rPr>
        <w:t xml:space="preserve"> </w:t>
      </w:r>
      <w:r w:rsidR="001A5C5E" w:rsidRPr="007966C7">
        <w:rPr>
          <w:lang w:eastAsia="ru-RU"/>
        </w:rPr>
        <w:t>(неисполненные обязательства, недостигнутые цели, другие неблагоприятные рисковые события и последствия риска)</w:t>
      </w:r>
      <w:r w:rsidR="00BF61CB" w:rsidRPr="007966C7">
        <w:rPr>
          <w:lang w:eastAsia="ru-RU"/>
        </w:rPr>
        <w:t>.</w:t>
      </w:r>
    </w:p>
    <w:p w:rsidR="001431DE" w:rsidRPr="007966C7" w:rsidRDefault="001431DE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>2.1</w:t>
      </w:r>
      <w:r w:rsidR="00B90C24" w:rsidRPr="007966C7">
        <w:rPr>
          <w:lang w:eastAsia="ru-RU"/>
        </w:rPr>
        <w:t>5</w:t>
      </w:r>
      <w:r w:rsidRPr="007966C7">
        <w:rPr>
          <w:lang w:eastAsia="ru-RU"/>
        </w:rPr>
        <w:t xml:space="preserve">. </w:t>
      </w:r>
      <w:r w:rsidRPr="007966C7">
        <w:rPr>
          <w:b/>
          <w:bCs/>
          <w:lang w:eastAsia="ru-RU"/>
        </w:rPr>
        <w:t>Приемлемый риск</w:t>
      </w:r>
      <w:r w:rsidR="0069787C">
        <w:rPr>
          <w:b/>
          <w:bCs/>
          <w:lang w:eastAsia="ru-RU"/>
        </w:rPr>
        <w:t xml:space="preserve"> </w:t>
      </w:r>
      <w:r w:rsidR="001A5C5E" w:rsidRPr="007966C7">
        <w:rPr>
          <w:lang w:eastAsia="ru-RU"/>
        </w:rPr>
        <w:t>(</w:t>
      </w:r>
      <w:r w:rsidR="001A5C5E" w:rsidRPr="007966C7">
        <w:rPr>
          <w:b/>
          <w:bCs/>
          <w:lang w:eastAsia="ru-RU"/>
        </w:rPr>
        <w:t>допустимый)</w:t>
      </w:r>
      <w:r w:rsidR="0069787C" w:rsidRPr="007966C7">
        <w:t xml:space="preserve"> – </w:t>
      </w:r>
      <w:r w:rsidRPr="007966C7">
        <w:rPr>
          <w:lang w:eastAsia="ru-RU"/>
        </w:rPr>
        <w:t xml:space="preserve">уровень риска, который </w:t>
      </w:r>
      <w:r w:rsidR="00E40D99" w:rsidRPr="007966C7">
        <w:rPr>
          <w:lang w:eastAsia="ru-RU"/>
        </w:rPr>
        <w:t>К</w:t>
      </w:r>
      <w:r w:rsidRPr="007966C7">
        <w:rPr>
          <w:lang w:eastAsia="ru-RU"/>
        </w:rPr>
        <w:t>ооператив готов принимать на себя, обеспечивая достижение целей своей деятельности.</w:t>
      </w:r>
    </w:p>
    <w:p w:rsidR="001A5C5E" w:rsidRPr="007966C7" w:rsidRDefault="00BE42F5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b/>
          <w:bCs/>
          <w:lang w:eastAsia="ru-RU"/>
        </w:rPr>
        <w:t>2.1</w:t>
      </w:r>
      <w:r w:rsidR="00B90C24" w:rsidRPr="007966C7">
        <w:rPr>
          <w:b/>
          <w:bCs/>
          <w:lang w:eastAsia="ru-RU"/>
        </w:rPr>
        <w:t>6</w:t>
      </w:r>
      <w:r w:rsidRPr="007966C7">
        <w:rPr>
          <w:b/>
          <w:bCs/>
          <w:lang w:eastAsia="ru-RU"/>
        </w:rPr>
        <w:t xml:space="preserve">. </w:t>
      </w:r>
      <w:r w:rsidR="00AF2B20" w:rsidRPr="007966C7">
        <w:rPr>
          <w:b/>
          <w:bCs/>
          <w:lang w:eastAsia="ru-RU"/>
        </w:rPr>
        <w:t>Опасный</w:t>
      </w:r>
      <w:r w:rsidR="001A5C5E" w:rsidRPr="007966C7">
        <w:rPr>
          <w:b/>
          <w:bCs/>
          <w:lang w:eastAsia="ru-RU"/>
        </w:rPr>
        <w:t>̆ (</w:t>
      </w:r>
      <w:r w:rsidR="00AF2B20" w:rsidRPr="007966C7">
        <w:rPr>
          <w:b/>
          <w:bCs/>
          <w:lang w:eastAsia="ru-RU"/>
        </w:rPr>
        <w:t>неприемлемый</w:t>
      </w:r>
      <w:r w:rsidR="001A5C5E" w:rsidRPr="007966C7">
        <w:rPr>
          <w:b/>
          <w:bCs/>
          <w:lang w:eastAsia="ru-RU"/>
        </w:rPr>
        <w:t xml:space="preserve">̆) риск </w:t>
      </w:r>
      <w:r w:rsidR="001A5C5E" w:rsidRPr="007966C7">
        <w:rPr>
          <w:lang w:eastAsia="ru-RU"/>
        </w:rPr>
        <w:t xml:space="preserve">– </w:t>
      </w:r>
      <w:r w:rsidR="00AF2B20" w:rsidRPr="007966C7">
        <w:rPr>
          <w:lang w:eastAsia="ru-RU"/>
        </w:rPr>
        <w:t>установленный</w:t>
      </w:r>
      <w:r w:rsidR="001A5C5E" w:rsidRPr="007966C7">
        <w:rPr>
          <w:lang w:eastAsia="ru-RU"/>
        </w:rPr>
        <w:t xml:space="preserve">̆ при идентификации уровень риска, последствиями которого может быть </w:t>
      </w:r>
      <w:r w:rsidR="00AF2B20" w:rsidRPr="007966C7">
        <w:rPr>
          <w:lang w:eastAsia="ru-RU"/>
        </w:rPr>
        <w:t>неприемлемый</w:t>
      </w:r>
      <w:r w:rsidR="001A5C5E" w:rsidRPr="007966C7">
        <w:rPr>
          <w:lang w:eastAsia="ru-RU"/>
        </w:rPr>
        <w:t xml:space="preserve">̆ для </w:t>
      </w:r>
      <w:r w:rsidR="00BF61CB" w:rsidRPr="007966C7">
        <w:rPr>
          <w:lang w:eastAsia="ru-RU"/>
        </w:rPr>
        <w:t>К</w:t>
      </w:r>
      <w:r w:rsidR="001A5C5E" w:rsidRPr="007966C7">
        <w:rPr>
          <w:lang w:eastAsia="ru-RU"/>
        </w:rPr>
        <w:t>ооператива ущерб</w:t>
      </w:r>
      <w:r w:rsidR="00BF61CB" w:rsidRPr="007966C7">
        <w:rPr>
          <w:lang w:eastAsia="ru-RU"/>
        </w:rPr>
        <w:t>.</w:t>
      </w:r>
    </w:p>
    <w:p w:rsidR="001431DE" w:rsidRPr="007966C7" w:rsidRDefault="001431DE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>2.1</w:t>
      </w:r>
      <w:r w:rsidR="00B90C24" w:rsidRPr="007966C7">
        <w:rPr>
          <w:lang w:eastAsia="ru-RU"/>
        </w:rPr>
        <w:t>7</w:t>
      </w:r>
      <w:r w:rsidRPr="007966C7">
        <w:rPr>
          <w:lang w:eastAsia="ru-RU"/>
        </w:rPr>
        <w:t xml:space="preserve">. </w:t>
      </w:r>
      <w:r w:rsidRPr="007966C7">
        <w:rPr>
          <w:b/>
          <w:bCs/>
          <w:lang w:eastAsia="ru-RU"/>
        </w:rPr>
        <w:t>Мониторинг рисков</w:t>
      </w:r>
      <w:r w:rsidR="0069787C">
        <w:rPr>
          <w:lang w:eastAsia="ru-RU"/>
        </w:rPr>
        <w:t xml:space="preserve"> – </w:t>
      </w:r>
      <w:r w:rsidRPr="007966C7">
        <w:rPr>
          <w:lang w:eastAsia="ru-RU"/>
        </w:rPr>
        <w:t xml:space="preserve">процесс наблюдения за рисками </w:t>
      </w:r>
      <w:r w:rsidR="00E40D99" w:rsidRPr="007966C7">
        <w:rPr>
          <w:lang w:eastAsia="ru-RU"/>
        </w:rPr>
        <w:t>К</w:t>
      </w:r>
      <w:r w:rsidRPr="007966C7">
        <w:rPr>
          <w:lang w:eastAsia="ru-RU"/>
        </w:rPr>
        <w:t>ооператива, в том числе за их уровнем, его соответствием допустимому (приемлемому) уровню, внедрением мер реагирования на риски и контрольных процедур, эффективностью данных мер и процедур, а также анализа внешней среды</w:t>
      </w:r>
      <w:r w:rsidR="007D54CA" w:rsidRPr="007966C7">
        <w:rPr>
          <w:lang w:eastAsia="ru-RU"/>
        </w:rPr>
        <w:t xml:space="preserve">; измерение динамики риска на основе анализа его </w:t>
      </w:r>
      <w:r w:rsidR="00BF61CB" w:rsidRPr="007966C7">
        <w:rPr>
          <w:lang w:eastAsia="ru-RU"/>
        </w:rPr>
        <w:t>показателей</w:t>
      </w:r>
      <w:r w:rsidR="007D54CA" w:rsidRPr="007966C7">
        <w:rPr>
          <w:lang w:eastAsia="ru-RU"/>
        </w:rPr>
        <w:t>̆</w:t>
      </w:r>
      <w:r w:rsidR="00BF61CB" w:rsidRPr="007966C7">
        <w:rPr>
          <w:lang w:eastAsia="ru-RU"/>
        </w:rPr>
        <w:t>.</w:t>
      </w:r>
    </w:p>
    <w:p w:rsidR="0089286B" w:rsidRPr="007966C7" w:rsidRDefault="001431DE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>2.1</w:t>
      </w:r>
      <w:r w:rsidR="00B90C24" w:rsidRPr="007966C7">
        <w:rPr>
          <w:lang w:eastAsia="ru-RU"/>
        </w:rPr>
        <w:t>8</w:t>
      </w:r>
      <w:r w:rsidRPr="007966C7">
        <w:rPr>
          <w:lang w:eastAsia="ru-RU"/>
        </w:rPr>
        <w:t xml:space="preserve">. </w:t>
      </w:r>
      <w:r w:rsidRPr="007966C7">
        <w:rPr>
          <w:b/>
          <w:bCs/>
          <w:lang w:eastAsia="ru-RU"/>
        </w:rPr>
        <w:t>Риск-культура</w:t>
      </w:r>
      <w:r w:rsidR="0069787C">
        <w:rPr>
          <w:lang w:eastAsia="ru-RU"/>
        </w:rPr>
        <w:t xml:space="preserve"> – </w:t>
      </w:r>
      <w:r w:rsidRPr="007966C7">
        <w:rPr>
          <w:lang w:eastAsia="ru-RU"/>
        </w:rPr>
        <w:t xml:space="preserve">совокупность ценностей, убеждений, пониманий, знаний, норм поведения и практик в отношении рисков </w:t>
      </w:r>
      <w:r w:rsidR="00E40D99" w:rsidRPr="007966C7">
        <w:rPr>
          <w:lang w:eastAsia="ru-RU"/>
        </w:rPr>
        <w:t>К</w:t>
      </w:r>
      <w:r w:rsidRPr="007966C7">
        <w:rPr>
          <w:lang w:eastAsia="ru-RU"/>
        </w:rPr>
        <w:t xml:space="preserve">ооператива и управления ими, разделяемых и принимаемых всеми работниками </w:t>
      </w:r>
      <w:r w:rsidR="00E40D99" w:rsidRPr="007966C7">
        <w:rPr>
          <w:lang w:eastAsia="ru-RU"/>
        </w:rPr>
        <w:t>К</w:t>
      </w:r>
      <w:r w:rsidRPr="007966C7">
        <w:rPr>
          <w:lang w:eastAsia="ru-RU"/>
        </w:rPr>
        <w:t xml:space="preserve">ооператива и лицами, назначенными в органы управления </w:t>
      </w:r>
      <w:r w:rsidR="00E40D99" w:rsidRPr="007966C7">
        <w:rPr>
          <w:lang w:eastAsia="ru-RU"/>
        </w:rPr>
        <w:t>К</w:t>
      </w:r>
      <w:r w:rsidRPr="007966C7">
        <w:rPr>
          <w:lang w:eastAsia="ru-RU"/>
        </w:rPr>
        <w:t>ооператива.</w:t>
      </w:r>
    </w:p>
    <w:p w:rsidR="00716DEE" w:rsidRPr="007966C7" w:rsidRDefault="00BE42F5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b/>
          <w:bCs/>
        </w:rPr>
        <w:t>2.1</w:t>
      </w:r>
      <w:r w:rsidR="00B90C24" w:rsidRPr="007966C7">
        <w:rPr>
          <w:b/>
          <w:bCs/>
        </w:rPr>
        <w:t>9</w:t>
      </w:r>
      <w:r w:rsidRPr="007966C7">
        <w:rPr>
          <w:b/>
          <w:bCs/>
        </w:rPr>
        <w:t xml:space="preserve">. </w:t>
      </w:r>
      <w:r w:rsidR="00716DEE" w:rsidRPr="007966C7">
        <w:rPr>
          <w:b/>
          <w:bCs/>
        </w:rPr>
        <w:t>Владелец риска</w:t>
      </w:r>
      <w:r w:rsidR="00716DEE" w:rsidRPr="007966C7">
        <w:rPr>
          <w:bCs/>
        </w:rPr>
        <w:t xml:space="preserve"> –</w:t>
      </w:r>
      <w:r w:rsidR="00AF2B20" w:rsidRPr="007966C7">
        <w:rPr>
          <w:bCs/>
        </w:rPr>
        <w:t xml:space="preserve"> </w:t>
      </w:r>
      <w:r w:rsidR="007D54CA" w:rsidRPr="007966C7">
        <w:rPr>
          <w:lang w:eastAsia="ru-RU"/>
        </w:rPr>
        <w:t>субъект системы управления рисками (</w:t>
      </w:r>
      <w:r w:rsidR="007D54CA" w:rsidRPr="007966C7">
        <w:rPr>
          <w:bCs/>
        </w:rPr>
        <w:t>орган управления или</w:t>
      </w:r>
      <w:r w:rsidR="00716DEE" w:rsidRPr="007966C7">
        <w:rPr>
          <w:bCs/>
        </w:rPr>
        <w:t xml:space="preserve"> должностное лицо Кооператива</w:t>
      </w:r>
      <w:r w:rsidR="007D54CA" w:rsidRPr="007966C7">
        <w:rPr>
          <w:bCs/>
        </w:rPr>
        <w:t>)</w:t>
      </w:r>
      <w:r w:rsidR="00716DEE" w:rsidRPr="007966C7">
        <w:rPr>
          <w:bCs/>
        </w:rPr>
        <w:t>, имеющее ответственность и полномочия по управлению риском.</w:t>
      </w:r>
    </w:p>
    <w:p w:rsidR="009D4D54" w:rsidRPr="007966C7" w:rsidRDefault="00BE42F5" w:rsidP="000B3E4C">
      <w:pPr>
        <w:widowControl/>
        <w:suppressAutoHyphens w:val="0"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>2.</w:t>
      </w:r>
      <w:r w:rsidR="00B90C24" w:rsidRPr="007966C7">
        <w:rPr>
          <w:b/>
          <w:bCs/>
        </w:rPr>
        <w:t>20</w:t>
      </w:r>
      <w:r w:rsidRPr="007966C7">
        <w:rPr>
          <w:b/>
          <w:bCs/>
        </w:rPr>
        <w:t xml:space="preserve">. </w:t>
      </w:r>
      <w:r w:rsidR="009D4D54" w:rsidRPr="007966C7">
        <w:rPr>
          <w:b/>
          <w:bCs/>
        </w:rPr>
        <w:t>Матрица риска</w:t>
      </w:r>
      <w:r w:rsidR="0069787C">
        <w:rPr>
          <w:bCs/>
        </w:rPr>
        <w:t xml:space="preserve"> – </w:t>
      </w:r>
      <w:r w:rsidR="009D4D54" w:rsidRPr="007966C7">
        <w:rPr>
          <w:bCs/>
        </w:rPr>
        <w:t>инструмент классификации и представления риска путем ранжирования последствий событий и правдоподобности/вероятности их наступления.</w:t>
      </w:r>
    </w:p>
    <w:p w:rsidR="009D4D54" w:rsidRPr="007966C7" w:rsidRDefault="00BE42F5" w:rsidP="000B3E4C">
      <w:pPr>
        <w:widowControl/>
        <w:suppressAutoHyphens w:val="0"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>2.2</w:t>
      </w:r>
      <w:r w:rsidR="00B90C24" w:rsidRPr="007966C7">
        <w:rPr>
          <w:b/>
          <w:bCs/>
        </w:rPr>
        <w:t>1</w:t>
      </w:r>
      <w:r w:rsidRPr="007966C7">
        <w:rPr>
          <w:b/>
          <w:bCs/>
        </w:rPr>
        <w:t xml:space="preserve">. </w:t>
      </w:r>
      <w:r w:rsidR="009D4D54" w:rsidRPr="007966C7">
        <w:rPr>
          <w:b/>
          <w:bCs/>
        </w:rPr>
        <w:t>Объекты системы управления рисками</w:t>
      </w:r>
      <w:r w:rsidR="0069787C">
        <w:rPr>
          <w:bCs/>
        </w:rPr>
        <w:t xml:space="preserve"> – </w:t>
      </w:r>
      <w:r w:rsidR="009D4D54" w:rsidRPr="007966C7">
        <w:rPr>
          <w:bCs/>
        </w:rPr>
        <w:t>внутренние процессы Кооператива, материальные или нематериальные активы Кооператива, подверженные риску.</w:t>
      </w:r>
    </w:p>
    <w:p w:rsidR="009264A2" w:rsidRPr="007966C7" w:rsidRDefault="00BE42F5" w:rsidP="00314272">
      <w:r w:rsidRPr="00314272">
        <w:rPr>
          <w:b/>
        </w:rPr>
        <w:t>2.2</w:t>
      </w:r>
      <w:r w:rsidR="00B90C24" w:rsidRPr="00314272">
        <w:rPr>
          <w:b/>
        </w:rPr>
        <w:t>2</w:t>
      </w:r>
      <w:r w:rsidRPr="00314272">
        <w:rPr>
          <w:b/>
        </w:rPr>
        <w:t xml:space="preserve">. </w:t>
      </w:r>
      <w:r w:rsidR="007D54CA" w:rsidRPr="00314272">
        <w:rPr>
          <w:b/>
        </w:rPr>
        <w:t>Стабилизация риска</w:t>
      </w:r>
      <w:r w:rsidR="0069787C">
        <w:t xml:space="preserve"> </w:t>
      </w:r>
      <w:r w:rsidR="007D54CA" w:rsidRPr="007966C7">
        <w:t>– меры владельцев риска, направленные на сохранение допустим</w:t>
      </w:r>
      <w:r w:rsidR="00BF61CB" w:rsidRPr="007966C7">
        <w:t>ого уровня риска.</w:t>
      </w:r>
    </w:p>
    <w:p w:rsidR="007D54CA" w:rsidRPr="007966C7" w:rsidRDefault="00BE42F5" w:rsidP="00314272">
      <w:r w:rsidRPr="00314272">
        <w:rPr>
          <w:b/>
        </w:rPr>
        <w:t>2.2</w:t>
      </w:r>
      <w:r w:rsidR="00B90C24" w:rsidRPr="00314272">
        <w:rPr>
          <w:b/>
        </w:rPr>
        <w:t>3</w:t>
      </w:r>
      <w:r w:rsidRPr="00314272">
        <w:rPr>
          <w:b/>
        </w:rPr>
        <w:t xml:space="preserve">. </w:t>
      </w:r>
      <w:r w:rsidR="007D54CA" w:rsidRPr="00314272">
        <w:rPr>
          <w:b/>
        </w:rPr>
        <w:t>Система управления рисками (СУР)</w:t>
      </w:r>
      <w:r w:rsidR="0069787C">
        <w:t xml:space="preserve"> – </w:t>
      </w:r>
      <w:r w:rsidR="007D54CA" w:rsidRPr="007966C7">
        <w:t>совокупность взаимосвязанных элементов, включающая организационную структуру, риск-культуру, используемые владельцами рисков сведения, документы, методики, решения, ресурсы и меры в соответствии с настоящим Положением об управлении рисками</w:t>
      </w:r>
      <w:r w:rsidR="009264A2" w:rsidRPr="007966C7">
        <w:t>.</w:t>
      </w:r>
    </w:p>
    <w:p w:rsidR="00C16A98" w:rsidRPr="007966C7" w:rsidRDefault="00BE42F5" w:rsidP="00314272">
      <w:pPr>
        <w:rPr>
          <w:b/>
          <w:bCs/>
        </w:rPr>
      </w:pPr>
      <w:r w:rsidRPr="00314272">
        <w:rPr>
          <w:b/>
        </w:rPr>
        <w:t>2.2</w:t>
      </w:r>
      <w:r w:rsidR="00B90C24" w:rsidRPr="00314272">
        <w:rPr>
          <w:b/>
        </w:rPr>
        <w:t>4</w:t>
      </w:r>
      <w:r w:rsidRPr="00314272">
        <w:rPr>
          <w:b/>
        </w:rPr>
        <w:t xml:space="preserve">. </w:t>
      </w:r>
      <w:r w:rsidR="00C16A98" w:rsidRPr="00314272">
        <w:rPr>
          <w:b/>
        </w:rPr>
        <w:t>Реестр рисков</w:t>
      </w:r>
      <w:r w:rsidR="0069787C">
        <w:t xml:space="preserve"> </w:t>
      </w:r>
      <w:r w:rsidR="00C16A98" w:rsidRPr="007966C7">
        <w:t>– совокупность Отчетов об управлении риском, содержащих сведения о риске, полученные в процессе его идентификации и управления риском</w:t>
      </w:r>
      <w:r w:rsidR="009264A2" w:rsidRPr="007966C7">
        <w:t>.</w:t>
      </w:r>
    </w:p>
    <w:p w:rsidR="007D54CA" w:rsidRPr="007966C7" w:rsidRDefault="007D54CA" w:rsidP="00314272">
      <w:pPr>
        <w:pStyle w:val="1"/>
        <w:numPr>
          <w:ilvl w:val="0"/>
          <w:numId w:val="0"/>
        </w:numPr>
        <w:ind w:left="360"/>
        <w:jc w:val="left"/>
      </w:pPr>
    </w:p>
    <w:p w:rsidR="0089286B" w:rsidRDefault="0089286B" w:rsidP="00314272">
      <w:pPr>
        <w:pStyle w:val="1"/>
      </w:pPr>
      <w:r w:rsidRPr="007966C7">
        <w:t>Цели и задачи системы управления рисками в Кооперативе</w:t>
      </w:r>
    </w:p>
    <w:p w:rsidR="00B51589" w:rsidRPr="007966C7" w:rsidRDefault="00B51589" w:rsidP="00314272">
      <w:pPr>
        <w:pStyle w:val="1"/>
        <w:numPr>
          <w:ilvl w:val="0"/>
          <w:numId w:val="0"/>
        </w:numPr>
        <w:ind w:left="360"/>
        <w:jc w:val="left"/>
      </w:pPr>
    </w:p>
    <w:p w:rsidR="00D46012" w:rsidRPr="007966C7" w:rsidRDefault="00D46012" w:rsidP="00314272">
      <w:pPr>
        <w:pStyle w:val="a0"/>
        <w:rPr>
          <w:lang w:eastAsia="ru-RU"/>
        </w:rPr>
      </w:pPr>
      <w:r w:rsidRPr="00314272">
        <w:rPr>
          <w:b/>
        </w:rPr>
        <w:t>Цель системы управления рисками Кооператива</w:t>
      </w:r>
      <w:r w:rsidRPr="00314272">
        <w:t xml:space="preserve"> заключается</w:t>
      </w:r>
      <w:r w:rsidRPr="007966C7">
        <w:t xml:space="preserve"> в разработке и реализации комплекса мер, способствующих достижению целей деятельности Кооператива в условиях неопределенности</w:t>
      </w:r>
      <w:r w:rsidR="001B34EA">
        <w:t xml:space="preserve"> </w:t>
      </w:r>
      <w:r w:rsidRPr="007966C7">
        <w:t>во внешней и во внутренней среде, посредством реализации комплекса мер, направленных на минимизацию рисков</w:t>
      </w:r>
      <w:r w:rsidR="00C16A98" w:rsidRPr="007966C7">
        <w:t>;</w:t>
      </w:r>
      <w:r w:rsidR="00C16A98" w:rsidRPr="007966C7">
        <w:rPr>
          <w:lang w:eastAsia="ru-RU"/>
        </w:rPr>
        <w:t xml:space="preserve"> идентификация рисков и минимизация их последствий</w:t>
      </w:r>
      <w:r w:rsidR="009264A2" w:rsidRPr="007966C7">
        <w:rPr>
          <w:lang w:eastAsia="ru-RU"/>
        </w:rPr>
        <w:t>.</w:t>
      </w:r>
    </w:p>
    <w:p w:rsidR="009264A2" w:rsidRPr="007966C7" w:rsidRDefault="009264A2" w:rsidP="000B3E4C">
      <w:pPr>
        <w:widowControl/>
        <w:suppressAutoHyphens w:val="0"/>
        <w:autoSpaceDE/>
        <w:autoSpaceDN/>
        <w:spacing w:line="20" w:lineRule="atLeast"/>
        <w:jc w:val="both"/>
        <w:textAlignment w:val="auto"/>
      </w:pPr>
    </w:p>
    <w:p w:rsidR="00D46012" w:rsidRPr="007966C7" w:rsidRDefault="00D46012" w:rsidP="00314272">
      <w:pPr>
        <w:pStyle w:val="a0"/>
      </w:pPr>
      <w:r w:rsidRPr="00314272">
        <w:rPr>
          <w:b/>
        </w:rPr>
        <w:t>Цель системы управления рисками</w:t>
      </w:r>
      <w:r w:rsidRPr="007966C7">
        <w:t xml:space="preserve"> Кооператива достигается посредством реализации следующих основных задач:</w:t>
      </w:r>
    </w:p>
    <w:p w:rsidR="00C16A98" w:rsidRPr="007966C7" w:rsidRDefault="009264A2" w:rsidP="000B3E4C">
      <w:pPr>
        <w:widowControl/>
        <w:suppressAutoHyphens w:val="0"/>
        <w:autoSpaceDE/>
        <w:autoSpaceDN/>
        <w:spacing w:line="20" w:lineRule="atLeast"/>
        <w:jc w:val="both"/>
        <w:textAlignment w:val="auto"/>
        <w:rPr>
          <w:lang w:eastAsia="ru-RU"/>
        </w:rPr>
      </w:pPr>
      <w:r w:rsidRPr="007966C7">
        <w:rPr>
          <w:lang w:eastAsia="ru-RU"/>
        </w:rPr>
        <w:lastRenderedPageBreak/>
        <w:t>-</w:t>
      </w:r>
      <w:r w:rsidR="00C16A98" w:rsidRPr="007966C7">
        <w:rPr>
          <w:lang w:eastAsia="ru-RU"/>
        </w:rPr>
        <w:t>Разраб</w:t>
      </w:r>
      <w:r w:rsidRPr="007966C7">
        <w:rPr>
          <w:lang w:eastAsia="ru-RU"/>
        </w:rPr>
        <w:t>о</w:t>
      </w:r>
      <w:r w:rsidR="00C16A98" w:rsidRPr="007966C7">
        <w:rPr>
          <w:lang w:eastAsia="ru-RU"/>
        </w:rPr>
        <w:t>т</w:t>
      </w:r>
      <w:r w:rsidRPr="007966C7">
        <w:rPr>
          <w:lang w:eastAsia="ru-RU"/>
        </w:rPr>
        <w:t>ка,</w:t>
      </w:r>
      <w:r w:rsidR="00C16A98" w:rsidRPr="007966C7">
        <w:rPr>
          <w:lang w:eastAsia="ru-RU"/>
        </w:rPr>
        <w:t xml:space="preserve"> обновл</w:t>
      </w:r>
      <w:r w:rsidRPr="007966C7">
        <w:rPr>
          <w:lang w:eastAsia="ru-RU"/>
        </w:rPr>
        <w:t>ение</w:t>
      </w:r>
      <w:r w:rsidR="00C16A98" w:rsidRPr="007966C7">
        <w:rPr>
          <w:lang w:eastAsia="ru-RU"/>
        </w:rPr>
        <w:t xml:space="preserve"> и реализ</w:t>
      </w:r>
      <w:r w:rsidRPr="007966C7">
        <w:rPr>
          <w:lang w:eastAsia="ru-RU"/>
        </w:rPr>
        <w:t>ация</w:t>
      </w:r>
      <w:r w:rsidR="00C16A98" w:rsidRPr="007966C7">
        <w:rPr>
          <w:lang w:eastAsia="ru-RU"/>
        </w:rPr>
        <w:t xml:space="preserve"> Положени</w:t>
      </w:r>
      <w:r w:rsidRPr="007966C7">
        <w:rPr>
          <w:lang w:eastAsia="ru-RU"/>
        </w:rPr>
        <w:t>я</w:t>
      </w:r>
      <w:r w:rsidR="00C16A98" w:rsidRPr="007966C7">
        <w:rPr>
          <w:lang w:eastAsia="ru-RU"/>
        </w:rPr>
        <w:t xml:space="preserve"> об управлении рисками и ины</w:t>
      </w:r>
      <w:r w:rsidRPr="007966C7">
        <w:rPr>
          <w:lang w:eastAsia="ru-RU"/>
        </w:rPr>
        <w:t xml:space="preserve">х </w:t>
      </w:r>
      <w:r w:rsidR="00C16A98" w:rsidRPr="007966C7">
        <w:rPr>
          <w:lang w:eastAsia="ru-RU"/>
        </w:rPr>
        <w:t>документ</w:t>
      </w:r>
      <w:r w:rsidRPr="007966C7">
        <w:rPr>
          <w:lang w:eastAsia="ru-RU"/>
        </w:rPr>
        <w:t>ов</w:t>
      </w:r>
      <w:r w:rsidR="001B34EA">
        <w:rPr>
          <w:lang w:eastAsia="ru-RU"/>
        </w:rPr>
        <w:t xml:space="preserve"> </w:t>
      </w:r>
      <w:r w:rsidRPr="007966C7">
        <w:rPr>
          <w:lang w:eastAsia="ru-RU"/>
        </w:rPr>
        <w:t>К</w:t>
      </w:r>
      <w:r w:rsidR="00C16A98" w:rsidRPr="007966C7">
        <w:rPr>
          <w:lang w:eastAsia="ru-RU"/>
        </w:rPr>
        <w:t>ооператива, регламентирующи</w:t>
      </w:r>
      <w:r w:rsidRPr="007966C7">
        <w:rPr>
          <w:lang w:eastAsia="ru-RU"/>
        </w:rPr>
        <w:t>х</w:t>
      </w:r>
      <w:r w:rsidR="00C16A98" w:rsidRPr="007966C7">
        <w:rPr>
          <w:lang w:eastAsia="ru-RU"/>
        </w:rPr>
        <w:t xml:space="preserve"> интеграцию системы управления рисками в бизнес-процессы </w:t>
      </w:r>
      <w:r w:rsidRPr="007966C7">
        <w:rPr>
          <w:lang w:eastAsia="ru-RU"/>
        </w:rPr>
        <w:t>Кооператива.</w:t>
      </w:r>
    </w:p>
    <w:p w:rsidR="00D46012" w:rsidRPr="007966C7" w:rsidRDefault="009264A2" w:rsidP="000B3E4C">
      <w:pPr>
        <w:widowControl/>
        <w:suppressAutoHyphens w:val="0"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t>-</w:t>
      </w:r>
      <w:r w:rsidR="00D46012" w:rsidRPr="007966C7">
        <w:t>Организация процесса своевременной идентификации, анализа, оценки рисков и реагирования на них с целью уменьшения вероятности их возникновения и (или) уменьшения последствий риска</w:t>
      </w:r>
      <w:r w:rsidRPr="007966C7">
        <w:rPr>
          <w:bCs/>
        </w:rPr>
        <w:t>.</w:t>
      </w:r>
    </w:p>
    <w:p w:rsidR="00D46012" w:rsidRPr="007966C7" w:rsidRDefault="009264A2" w:rsidP="000B3E4C">
      <w:pPr>
        <w:widowControl/>
        <w:suppressAutoHyphens w:val="0"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t>-</w:t>
      </w:r>
      <w:r w:rsidR="00D46012" w:rsidRPr="007966C7">
        <w:t>Интеграция системы управления рисками Кооператива в систему управления деятельностью Кооператива</w:t>
      </w:r>
      <w:r w:rsidRPr="007966C7">
        <w:t>.</w:t>
      </w:r>
    </w:p>
    <w:p w:rsidR="00D46012" w:rsidRPr="007966C7" w:rsidRDefault="009264A2" w:rsidP="000B3E4C">
      <w:pPr>
        <w:widowControl/>
        <w:suppressAutoHyphens w:val="0"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t>-</w:t>
      </w:r>
      <w:r w:rsidR="00D46012" w:rsidRPr="007966C7">
        <w:t>Вовлечение работников и лиц, избранных в органы Кооператива, в процесс управления рисками и определение ответственности данных лиц за нарушение требований, связанных с управлением рисками</w:t>
      </w:r>
      <w:r w:rsidRPr="007966C7">
        <w:t>.</w:t>
      </w:r>
    </w:p>
    <w:p w:rsidR="00D46012" w:rsidRPr="007966C7" w:rsidRDefault="009264A2" w:rsidP="000B3E4C">
      <w:pPr>
        <w:widowControl/>
        <w:suppressAutoHyphens w:val="0"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t>-</w:t>
      </w:r>
      <w:r w:rsidR="00D46012" w:rsidRPr="007966C7">
        <w:t>Обеспечение соответствия системы управления рисками Кооператива состоянию внутренней и внешней среды и ее адекватности по отношению к организационной структуре Кооператива и масштабам деятельности Кооператива</w:t>
      </w:r>
      <w:r w:rsidRPr="007966C7">
        <w:rPr>
          <w:bCs/>
        </w:rPr>
        <w:t>.</w:t>
      </w:r>
    </w:p>
    <w:p w:rsidR="009264A2" w:rsidRPr="007966C7" w:rsidRDefault="009264A2" w:rsidP="000B3E4C">
      <w:pPr>
        <w:pStyle w:val="Standard"/>
        <w:widowControl/>
        <w:tabs>
          <w:tab w:val="left" w:pos="0"/>
        </w:tabs>
        <w:spacing w:line="20" w:lineRule="atLeast"/>
      </w:pPr>
      <w:r w:rsidRPr="007966C7">
        <w:t>-</w:t>
      </w:r>
      <w:r w:rsidR="00D46012" w:rsidRPr="007966C7">
        <w:t>Развитие риск-культуры в Кооперативе</w:t>
      </w:r>
      <w:r w:rsidRPr="007966C7">
        <w:t>.</w:t>
      </w:r>
    </w:p>
    <w:p w:rsidR="00B22E70" w:rsidRPr="007966C7" w:rsidRDefault="009264A2" w:rsidP="000B3E4C">
      <w:pPr>
        <w:pStyle w:val="Standard"/>
        <w:widowControl/>
        <w:tabs>
          <w:tab w:val="left" w:pos="0"/>
        </w:tabs>
        <w:spacing w:line="20" w:lineRule="atLeast"/>
      </w:pPr>
      <w:r w:rsidRPr="007966C7">
        <w:rPr>
          <w:rFonts w:eastAsia="Calibri"/>
        </w:rPr>
        <w:t>-</w:t>
      </w:r>
      <w:r w:rsidR="00B22E70" w:rsidRPr="007966C7">
        <w:rPr>
          <w:rFonts w:eastAsia="Calibri"/>
        </w:rPr>
        <w:t>Регулярное информирование органов управления Кооператива о текущем уровне рисков</w:t>
      </w:r>
      <w:r w:rsidRPr="007966C7">
        <w:rPr>
          <w:rFonts w:eastAsia="Calibri"/>
        </w:rPr>
        <w:t>.</w:t>
      </w:r>
    </w:p>
    <w:p w:rsidR="000926B8" w:rsidRPr="007966C7" w:rsidRDefault="009264A2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</w:t>
      </w:r>
      <w:r w:rsidR="00B22E70" w:rsidRPr="007966C7">
        <w:rPr>
          <w:rFonts w:eastAsia="Calibri"/>
        </w:rPr>
        <w:t>Повышение уровня ответственности сотрудников (привлечение к ответственности за нарушение внутренних документов Кооператива)</w:t>
      </w:r>
    </w:p>
    <w:p w:rsidR="00D46012" w:rsidRPr="007966C7" w:rsidRDefault="00D46012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</w:t>
      </w:r>
      <w:r w:rsidR="000926B8" w:rsidRPr="007966C7">
        <w:rPr>
          <w:rFonts w:eastAsia="Calibri"/>
        </w:rPr>
        <w:t>О</w:t>
      </w:r>
      <w:r w:rsidRPr="007966C7">
        <w:rPr>
          <w:rFonts w:eastAsia="Calibri"/>
        </w:rPr>
        <w:t>беспечени</w:t>
      </w:r>
      <w:r w:rsidR="000926B8" w:rsidRPr="007966C7">
        <w:rPr>
          <w:rFonts w:eastAsia="Calibri"/>
        </w:rPr>
        <w:t>е</w:t>
      </w:r>
      <w:r w:rsidRPr="007966C7">
        <w:rPr>
          <w:rFonts w:eastAsia="Calibri"/>
        </w:rPr>
        <w:t xml:space="preserve"> устойчивого финансового положения Кооператива и защита его активов</w:t>
      </w:r>
      <w:r w:rsidR="000926B8" w:rsidRPr="007966C7">
        <w:rPr>
          <w:rFonts w:eastAsia="Calibri"/>
        </w:rPr>
        <w:t>.</w:t>
      </w:r>
    </w:p>
    <w:p w:rsidR="00D46012" w:rsidRPr="007966C7" w:rsidRDefault="00D46012" w:rsidP="000B3E4C">
      <w:pPr>
        <w:pStyle w:val="Standard"/>
        <w:widowControl/>
        <w:tabs>
          <w:tab w:val="left" w:pos="425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</w:t>
      </w:r>
      <w:r w:rsidR="000926B8" w:rsidRPr="007966C7">
        <w:rPr>
          <w:rFonts w:eastAsia="Calibri"/>
        </w:rPr>
        <w:t>О</w:t>
      </w:r>
      <w:r w:rsidRPr="007966C7">
        <w:rPr>
          <w:rFonts w:eastAsia="Calibri"/>
        </w:rPr>
        <w:t>беспечени</w:t>
      </w:r>
      <w:r w:rsidR="000926B8" w:rsidRPr="007966C7">
        <w:rPr>
          <w:rFonts w:eastAsia="Calibri"/>
        </w:rPr>
        <w:t xml:space="preserve">е </w:t>
      </w:r>
      <w:r w:rsidRPr="007966C7">
        <w:rPr>
          <w:rFonts w:eastAsia="Calibri"/>
        </w:rPr>
        <w:t>разумной гарантии достижения стратегических и операционных целей Кооператива</w:t>
      </w:r>
      <w:r w:rsidR="000926B8" w:rsidRPr="007966C7">
        <w:rPr>
          <w:rFonts w:eastAsia="Calibri"/>
        </w:rPr>
        <w:t>.</w:t>
      </w:r>
    </w:p>
    <w:p w:rsidR="00D46012" w:rsidRPr="007966C7" w:rsidRDefault="00D46012" w:rsidP="000B3E4C">
      <w:pPr>
        <w:pStyle w:val="Standard"/>
        <w:widowControl/>
        <w:tabs>
          <w:tab w:val="left" w:pos="425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</w:t>
      </w:r>
      <w:r w:rsidR="000926B8" w:rsidRPr="007966C7">
        <w:rPr>
          <w:rFonts w:eastAsia="Calibri"/>
        </w:rPr>
        <w:t>О</w:t>
      </w:r>
      <w:r w:rsidRPr="007966C7">
        <w:rPr>
          <w:rFonts w:eastAsia="Calibri"/>
        </w:rPr>
        <w:t>беспечение и защит</w:t>
      </w:r>
      <w:r w:rsidR="000926B8" w:rsidRPr="007966C7">
        <w:rPr>
          <w:rFonts w:eastAsia="Calibri"/>
        </w:rPr>
        <w:t>а</w:t>
      </w:r>
      <w:r w:rsidRPr="007966C7">
        <w:rPr>
          <w:rFonts w:eastAsia="Calibri"/>
        </w:rPr>
        <w:t xml:space="preserve"> интересов получателей финансовых услуг, пайщиков Кооператива</w:t>
      </w:r>
      <w:r w:rsidR="000926B8" w:rsidRPr="007966C7">
        <w:rPr>
          <w:rFonts w:eastAsia="Calibri"/>
        </w:rPr>
        <w:t>.</w:t>
      </w:r>
    </w:p>
    <w:p w:rsidR="00D46012" w:rsidRPr="007966C7" w:rsidRDefault="00D46012" w:rsidP="000B3E4C">
      <w:pPr>
        <w:pStyle w:val="Standard"/>
        <w:widowControl/>
        <w:tabs>
          <w:tab w:val="left" w:pos="425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</w:t>
      </w:r>
      <w:r w:rsidR="000926B8" w:rsidRPr="007966C7">
        <w:rPr>
          <w:rFonts w:eastAsia="Calibri"/>
        </w:rPr>
        <w:t>У</w:t>
      </w:r>
      <w:r w:rsidRPr="007966C7">
        <w:rPr>
          <w:rFonts w:eastAsia="Calibri"/>
        </w:rPr>
        <w:t>силение конкурентных преимуществ Кооператива в результате максимально точной оценки и управления принимаемыми рисками</w:t>
      </w:r>
      <w:r w:rsidR="000926B8" w:rsidRPr="007966C7">
        <w:rPr>
          <w:rFonts w:eastAsia="Calibri"/>
        </w:rPr>
        <w:t>.</w:t>
      </w:r>
    </w:p>
    <w:p w:rsidR="00D46012" w:rsidRPr="007966C7" w:rsidRDefault="00D46012" w:rsidP="000B3E4C">
      <w:pPr>
        <w:pStyle w:val="Standard"/>
        <w:widowControl/>
        <w:tabs>
          <w:tab w:val="left" w:pos="425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</w:t>
      </w:r>
      <w:r w:rsidR="000926B8" w:rsidRPr="007966C7">
        <w:rPr>
          <w:rFonts w:eastAsia="Calibri"/>
        </w:rPr>
        <w:t>В</w:t>
      </w:r>
      <w:r w:rsidRPr="007966C7">
        <w:rPr>
          <w:rFonts w:eastAsia="Calibri"/>
        </w:rPr>
        <w:t>ыявлени</w:t>
      </w:r>
      <w:r w:rsidR="000926B8" w:rsidRPr="007966C7">
        <w:rPr>
          <w:rFonts w:eastAsia="Calibri"/>
        </w:rPr>
        <w:t>е</w:t>
      </w:r>
      <w:r w:rsidRPr="007966C7">
        <w:rPr>
          <w:rFonts w:eastAsia="Calibri"/>
        </w:rPr>
        <w:t xml:space="preserve"> угроз деятельности Кооператива</w:t>
      </w:r>
      <w:r w:rsidR="000926B8" w:rsidRPr="007966C7">
        <w:rPr>
          <w:rFonts w:eastAsia="Calibri"/>
        </w:rPr>
        <w:t>.</w:t>
      </w:r>
    </w:p>
    <w:p w:rsidR="00D46012" w:rsidRPr="007966C7" w:rsidRDefault="00D46012" w:rsidP="000B3E4C">
      <w:pPr>
        <w:pStyle w:val="Standard"/>
        <w:widowControl/>
        <w:tabs>
          <w:tab w:val="left" w:pos="425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</w:t>
      </w:r>
      <w:r w:rsidR="000926B8" w:rsidRPr="007966C7">
        <w:rPr>
          <w:rFonts w:eastAsia="Calibri"/>
        </w:rPr>
        <w:t>О</w:t>
      </w:r>
      <w:r w:rsidRPr="007966C7">
        <w:rPr>
          <w:rFonts w:eastAsia="Calibri"/>
        </w:rPr>
        <w:t>перативно</w:t>
      </w:r>
      <w:r w:rsidR="000926B8" w:rsidRPr="007966C7">
        <w:rPr>
          <w:rFonts w:eastAsia="Calibri"/>
        </w:rPr>
        <w:t>е</w:t>
      </w:r>
      <w:r w:rsidRPr="007966C7">
        <w:rPr>
          <w:rFonts w:eastAsia="Calibri"/>
        </w:rPr>
        <w:t xml:space="preserve"> реагировани</w:t>
      </w:r>
      <w:r w:rsidR="000926B8" w:rsidRPr="007966C7">
        <w:rPr>
          <w:rFonts w:eastAsia="Calibri"/>
        </w:rPr>
        <w:t>е</w:t>
      </w:r>
      <w:r w:rsidRPr="007966C7">
        <w:rPr>
          <w:rFonts w:eastAsia="Calibri"/>
        </w:rPr>
        <w:t xml:space="preserve"> на внешние и внутренние изменения</w:t>
      </w:r>
      <w:r w:rsidR="000926B8" w:rsidRPr="007966C7">
        <w:rPr>
          <w:rFonts w:eastAsia="Calibri"/>
        </w:rPr>
        <w:t>.</w:t>
      </w:r>
    </w:p>
    <w:p w:rsidR="00D46012" w:rsidRPr="007966C7" w:rsidRDefault="00D46012" w:rsidP="000B3E4C">
      <w:pPr>
        <w:pStyle w:val="Standard"/>
        <w:widowControl/>
        <w:tabs>
          <w:tab w:val="left" w:pos="425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</w:t>
      </w:r>
      <w:r w:rsidR="000926B8" w:rsidRPr="007966C7">
        <w:rPr>
          <w:rFonts w:eastAsia="Calibri"/>
        </w:rPr>
        <w:t>П</w:t>
      </w:r>
      <w:r w:rsidRPr="007966C7">
        <w:rPr>
          <w:rFonts w:eastAsia="Calibri"/>
        </w:rPr>
        <w:t>редотвращени</w:t>
      </w:r>
      <w:r w:rsidR="000926B8" w:rsidRPr="007966C7">
        <w:rPr>
          <w:rFonts w:eastAsia="Calibri"/>
        </w:rPr>
        <w:t>е</w:t>
      </w:r>
      <w:r w:rsidRPr="007966C7">
        <w:rPr>
          <w:rFonts w:eastAsia="Calibri"/>
        </w:rPr>
        <w:t xml:space="preserve"> последствий возможных неблагоприятных событий.</w:t>
      </w:r>
    </w:p>
    <w:p w:rsidR="00054C4D" w:rsidRPr="007966C7" w:rsidRDefault="00054C4D" w:rsidP="000B3E4C">
      <w:pPr>
        <w:widowControl/>
        <w:spacing w:line="20" w:lineRule="atLeast"/>
        <w:jc w:val="both"/>
        <w:rPr>
          <w:lang w:eastAsia="ru-RU"/>
        </w:rPr>
      </w:pPr>
    </w:p>
    <w:p w:rsidR="00382E05" w:rsidRDefault="00D21779" w:rsidP="00314272">
      <w:pPr>
        <w:pStyle w:val="1"/>
      </w:pPr>
      <w:r w:rsidRPr="007966C7">
        <w:t>Основные принципы управления рисками</w:t>
      </w:r>
    </w:p>
    <w:p w:rsidR="00B51589" w:rsidRPr="007966C7" w:rsidRDefault="00B51589" w:rsidP="000B3E4C">
      <w:pPr>
        <w:pStyle w:val="Standard"/>
        <w:widowControl/>
        <w:tabs>
          <w:tab w:val="left" w:pos="0"/>
        </w:tabs>
        <w:spacing w:line="20" w:lineRule="atLeast"/>
        <w:ind w:left="360"/>
        <w:rPr>
          <w:rFonts w:eastAsia="Times New Roman"/>
          <w:b/>
          <w:bCs/>
          <w:lang w:eastAsia="zh-CN"/>
        </w:rPr>
      </w:pPr>
    </w:p>
    <w:p w:rsidR="00382E05" w:rsidRPr="007966C7" w:rsidRDefault="00D21779" w:rsidP="00A814A1">
      <w:pPr>
        <w:jc w:val="both"/>
        <w:rPr>
          <w:rFonts w:eastAsia="Calibri"/>
        </w:rPr>
      </w:pPr>
      <w:r w:rsidRPr="007966C7">
        <w:rPr>
          <w:rFonts w:eastAsia="Calibri"/>
        </w:rPr>
        <w:t>Кооператив признает наличие рисков, сопутствующих его деятельности, и оценивает их влияние на деятельность Кооператива.</w:t>
      </w:r>
    </w:p>
    <w:p w:rsidR="00382E05" w:rsidRPr="007966C7" w:rsidRDefault="00D21779" w:rsidP="00A814A1">
      <w:pPr>
        <w:jc w:val="both"/>
        <w:rPr>
          <w:rFonts w:eastAsia="Calibri"/>
        </w:rPr>
      </w:pPr>
      <w:r w:rsidRPr="007966C7">
        <w:rPr>
          <w:rFonts w:eastAsia="Calibri"/>
        </w:rPr>
        <w:t>Управление рисками осуществляется по всем основным видам деятельности, на всех уровнях управления Кооператива. Работники Кооператива, совершающие операции, подверженные рискам, должны быть осведомлены о риске операций и должны осуществлять идентификацию, анализ и оценку рисков перед совершением операций, в соответствии с Положением об управлении рисками.</w:t>
      </w:r>
    </w:p>
    <w:p w:rsidR="00382E05" w:rsidRPr="007966C7" w:rsidRDefault="001E79C5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</w:t>
      </w:r>
      <w:r w:rsidR="00D21779" w:rsidRPr="007966C7">
        <w:rPr>
          <w:rFonts w:eastAsia="Calibri"/>
        </w:rPr>
        <w:t>Принцип непрерывности процесса управления рисками. Кооператив обеспечивает проведение на непрерывной основе процедур СУР, осуществляемых в соответствии с внутренними документами Кооператива.</w:t>
      </w:r>
    </w:p>
    <w:p w:rsidR="00382E05" w:rsidRPr="007966C7" w:rsidRDefault="001E79C5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</w:t>
      </w:r>
      <w:r w:rsidR="00D21779" w:rsidRPr="007966C7">
        <w:rPr>
          <w:rFonts w:eastAsia="Calibri"/>
        </w:rPr>
        <w:t>Принцип документирования процедур в рамках СУР. Кооператив обеспечивает непрерывную фиксацию необходимой информации, связанной с организацией СУР, а также утверждение органами управления Кооператива документов по управлению рисками.</w:t>
      </w:r>
    </w:p>
    <w:p w:rsidR="000926B8" w:rsidRPr="007966C7" w:rsidRDefault="001E79C5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</w:t>
      </w:r>
      <w:r w:rsidR="00D21779" w:rsidRPr="007966C7">
        <w:rPr>
          <w:rFonts w:eastAsia="Calibri"/>
        </w:rPr>
        <w:t>Принцип обеспечения своевременного доведения информации, касающейся СУР, до органов управления Кооператива. Работники Кооператива в соответствии с их должностными обязанностями обязаны информировать единоличного исполнительного органа Кооператива о рисках, возникающих в процессе выполнения их должностных обязанностей.</w:t>
      </w: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Единоличный исполнительный орган Кооператива обязан не реже одного раза в год предоставлять органам управления Кооператива информацию (отчет) об уровне принятых Кооперативом рисков и фактах нарушений, выявленных в ходе выполнения установленных процедур управления рисками.</w:t>
      </w:r>
    </w:p>
    <w:p w:rsidR="000926B8" w:rsidRPr="007966C7" w:rsidRDefault="001E79C5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</w:t>
      </w:r>
      <w:r w:rsidR="00D21779" w:rsidRPr="007966C7">
        <w:rPr>
          <w:rFonts w:eastAsia="Calibri"/>
        </w:rPr>
        <w:t>Принцип эффективности (достижение результатов с использованием наименьшего объема средств) и оптимальности процессов управления рисками. Объем и сложность процедур и мер по управлению рисками должны соответствовать целям организации СУР, с учетом экономической эффективности.</w:t>
      </w: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lastRenderedPageBreak/>
        <w:t>Управление рисками должно являться экономически оправданной процедурой, выгоды от ее реализации должны превышать затраты на управление рисками.</w:t>
      </w:r>
    </w:p>
    <w:p w:rsidR="00382E05" w:rsidRPr="007966C7" w:rsidRDefault="001E79C5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</w:t>
      </w:r>
      <w:r w:rsidR="00D21779" w:rsidRPr="007966C7">
        <w:rPr>
          <w:rFonts w:eastAsia="Calibri"/>
        </w:rPr>
        <w:t>Принцип разделения полномочий. Решения о минимизации рисков могут приниматься на различных уровнях управления Кооператива в зависимости от значимости рисков (размера вероятных потерь при наступлении рисковых событий) и вероятности их реализации. Решения о проведении операций, влекущих возникновение рисков, принимаются должностными лицами, к полномочиям которых отнесено решение подобных вопросов в соответствии с внутренними документами, за исключением, когда такое право в соответствии с внутренними документами Кооператива предоставлено органам управления или отдельным должностным лицам. Кооператив разделяет полномочия между органами управлениями и сотрудниками Кооператива.</w:t>
      </w: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Осведомлённость и вовлеченность в управление риском. Все сотрудники Кооператива, осуществляющие операции, связанные с риском, осведомлены о риске, обладают необходимыми навыками его идентификации, анализа и оценки.</w:t>
      </w:r>
    </w:p>
    <w:p w:rsidR="000926B8" w:rsidRPr="007966C7" w:rsidRDefault="000926B8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</w:p>
    <w:p w:rsidR="00382E05" w:rsidRDefault="00D21779" w:rsidP="00A814A1">
      <w:pPr>
        <w:pStyle w:val="1"/>
      </w:pPr>
      <w:r w:rsidRPr="007966C7">
        <w:t>Структура органов упр</w:t>
      </w:r>
      <w:r w:rsidR="00B51589">
        <w:t>авления рисками и их полномочия</w:t>
      </w:r>
    </w:p>
    <w:p w:rsidR="00B51589" w:rsidRPr="007966C7" w:rsidRDefault="00B51589" w:rsidP="000B3E4C">
      <w:pPr>
        <w:pStyle w:val="Standard"/>
        <w:widowControl/>
        <w:tabs>
          <w:tab w:val="left" w:pos="0"/>
        </w:tabs>
        <w:spacing w:line="20" w:lineRule="atLeast"/>
        <w:ind w:left="360"/>
        <w:rPr>
          <w:rFonts w:eastAsia="Calibri"/>
          <w:b/>
          <w:bCs/>
        </w:rPr>
      </w:pPr>
    </w:p>
    <w:p w:rsidR="007D7B4D" w:rsidRPr="007966C7" w:rsidRDefault="003E7AE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 xml:space="preserve">5.1 </w:t>
      </w:r>
      <w:r w:rsidR="00D21779" w:rsidRPr="007966C7">
        <w:rPr>
          <w:rFonts w:eastAsia="Calibri"/>
        </w:rPr>
        <w:t>Ответственны</w:t>
      </w:r>
      <w:r w:rsidR="001431DE" w:rsidRPr="007966C7">
        <w:rPr>
          <w:rFonts w:eastAsia="Calibri"/>
        </w:rPr>
        <w:t>м</w:t>
      </w:r>
      <w:r w:rsidR="00D21779" w:rsidRPr="007966C7">
        <w:rPr>
          <w:rFonts w:eastAsia="Calibri"/>
        </w:rPr>
        <w:t xml:space="preserve"> за организацию управления рисками явля</w:t>
      </w:r>
      <w:r w:rsidR="001431DE" w:rsidRPr="007966C7">
        <w:rPr>
          <w:rFonts w:eastAsia="Calibri"/>
        </w:rPr>
        <w:t>е</w:t>
      </w:r>
      <w:r w:rsidR="00D21779" w:rsidRPr="007966C7">
        <w:rPr>
          <w:rFonts w:eastAsia="Calibri"/>
        </w:rPr>
        <w:t>тся Единоличный исполнительный орган Кооператив</w:t>
      </w:r>
      <w:r w:rsidR="001431DE" w:rsidRPr="007966C7">
        <w:rPr>
          <w:rFonts w:eastAsia="Calibri"/>
        </w:rPr>
        <w:t>а</w:t>
      </w:r>
      <w:r w:rsidR="00AF2B20" w:rsidRPr="007966C7">
        <w:rPr>
          <w:rFonts w:eastAsia="Calibri"/>
        </w:rPr>
        <w:t xml:space="preserve"> – </w:t>
      </w:r>
      <w:r w:rsidR="007D7B4D" w:rsidRPr="007966C7">
        <w:rPr>
          <w:rFonts w:eastAsia="Calibri"/>
        </w:rPr>
        <w:t>Председатель правления.</w:t>
      </w: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Управление рисками осуществляется:</w:t>
      </w: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 Общим собранием членов Кооператива;</w:t>
      </w: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 Правлением Кооператива;</w:t>
      </w: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 Единоличным исполнительным органом Кооператива;</w:t>
      </w:r>
    </w:p>
    <w:p w:rsidR="00E33AA2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 Ревизионной комиссией</w:t>
      </w:r>
      <w:r w:rsidR="004F40B1" w:rsidRPr="007966C7">
        <w:rPr>
          <w:rFonts w:eastAsia="Calibri"/>
        </w:rPr>
        <w:t xml:space="preserve"> Кооператива</w:t>
      </w:r>
      <w:r w:rsidRPr="007966C7">
        <w:rPr>
          <w:rFonts w:eastAsia="Calibri"/>
        </w:rPr>
        <w:t>;</w:t>
      </w:r>
    </w:p>
    <w:p w:rsidR="001E79C5" w:rsidRPr="007966C7" w:rsidRDefault="001E79C5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</w:t>
      </w:r>
      <w:r w:rsidR="000926B8" w:rsidRPr="007966C7">
        <w:rPr>
          <w:rFonts w:eastAsia="Calibri"/>
        </w:rPr>
        <w:t>С</w:t>
      </w:r>
      <w:r w:rsidR="00C16A98" w:rsidRPr="007966C7">
        <w:rPr>
          <w:rFonts w:eastAsia="Calibri"/>
        </w:rPr>
        <w:t>отрудниками</w:t>
      </w:r>
      <w:r w:rsidR="00B51589">
        <w:rPr>
          <w:rFonts w:eastAsia="Calibri"/>
        </w:rPr>
        <w:t xml:space="preserve"> </w:t>
      </w:r>
      <w:r w:rsidR="00C16A98" w:rsidRPr="007966C7">
        <w:rPr>
          <w:rFonts w:eastAsia="Calibri"/>
        </w:rPr>
        <w:t>К</w:t>
      </w:r>
      <w:r w:rsidRPr="007966C7">
        <w:rPr>
          <w:rFonts w:eastAsia="Calibri"/>
        </w:rPr>
        <w:t>ооператива;</w:t>
      </w:r>
    </w:p>
    <w:p w:rsidR="001E79C5" w:rsidRPr="007966C7" w:rsidRDefault="001E79C5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 xml:space="preserve">-Пайщиками </w:t>
      </w:r>
      <w:r w:rsidR="00C16A98" w:rsidRPr="007966C7">
        <w:rPr>
          <w:rFonts w:eastAsia="Calibri"/>
        </w:rPr>
        <w:t>К</w:t>
      </w:r>
      <w:r w:rsidRPr="007966C7">
        <w:rPr>
          <w:rFonts w:eastAsia="Calibri"/>
        </w:rPr>
        <w:t>ооператива</w:t>
      </w:r>
    </w:p>
    <w:p w:rsidR="0052112B" w:rsidRPr="007966C7" w:rsidRDefault="00AA03AA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kern w:val="0"/>
          <w:lang w:bidi="ar-SA"/>
        </w:rPr>
        <w:t xml:space="preserve">В </w:t>
      </w:r>
      <w:r w:rsidR="004D5598" w:rsidRPr="007966C7">
        <w:rPr>
          <w:kern w:val="0"/>
          <w:lang w:bidi="ar-SA"/>
        </w:rPr>
        <w:t>К</w:t>
      </w:r>
      <w:r w:rsidRPr="007966C7">
        <w:rPr>
          <w:kern w:val="0"/>
          <w:lang w:bidi="ar-SA"/>
        </w:rPr>
        <w:t>ооперативе не создается структурное подразделение, специализирующееся на анализе текущего положения Кооператива и результатов его деятельности. Все сотрудники в соответствии с профилем их деятельности и компетенцией участвуют в такой аналитической работе.</w:t>
      </w:r>
    </w:p>
    <w:p w:rsidR="001431DE" w:rsidRPr="007966C7" w:rsidRDefault="004D5598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Times New Roman"/>
          <w:b/>
          <w:bCs/>
        </w:rPr>
        <w:t xml:space="preserve">5.2. </w:t>
      </w:r>
      <w:r w:rsidR="001431DE" w:rsidRPr="007966C7">
        <w:rPr>
          <w:rFonts w:eastAsia="Times New Roman"/>
          <w:b/>
          <w:bCs/>
        </w:rPr>
        <w:t>Субъекты системы управления рисками Кооператива выполняют следующие основные функции</w:t>
      </w:r>
      <w:r w:rsidR="003E7AE9" w:rsidRPr="007966C7">
        <w:rPr>
          <w:rFonts w:eastAsia="Times New Roman"/>
        </w:rPr>
        <w:t>:</w:t>
      </w:r>
    </w:p>
    <w:p w:rsidR="00F715B8" w:rsidRPr="007966C7" w:rsidRDefault="003E7AE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  <w:b/>
          <w:bCs/>
        </w:rPr>
        <w:t xml:space="preserve">5.3. </w:t>
      </w:r>
      <w:r w:rsidR="00D21779" w:rsidRPr="007966C7">
        <w:rPr>
          <w:rFonts w:eastAsia="Calibri"/>
          <w:b/>
          <w:bCs/>
        </w:rPr>
        <w:t>К функциям Общего собрания относятся</w:t>
      </w:r>
      <w:r w:rsidR="00D21779" w:rsidRPr="007966C7">
        <w:rPr>
          <w:rFonts w:eastAsia="Calibri"/>
        </w:rPr>
        <w:t>:</w:t>
      </w:r>
    </w:p>
    <w:p w:rsidR="004A0E50" w:rsidRPr="007966C7" w:rsidRDefault="00F715B8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</w:t>
      </w:r>
      <w:r w:rsidR="004A0E50" w:rsidRPr="007966C7">
        <w:t>утвержд</w:t>
      </w:r>
      <w:r w:rsidR="001431DE" w:rsidRPr="007966C7">
        <w:t>ение</w:t>
      </w:r>
      <w:r w:rsidR="004A0E50" w:rsidRPr="007966C7">
        <w:t xml:space="preserve"> Устав</w:t>
      </w:r>
      <w:r w:rsidR="001431DE" w:rsidRPr="007966C7">
        <w:t>а</w:t>
      </w:r>
      <w:r w:rsidR="004A0E50" w:rsidRPr="007966C7">
        <w:t xml:space="preserve"> и внутренни</w:t>
      </w:r>
      <w:r w:rsidR="001431DE" w:rsidRPr="007966C7">
        <w:t>х</w:t>
      </w:r>
      <w:r w:rsidR="004A0E50" w:rsidRPr="007966C7">
        <w:t xml:space="preserve"> нормативны</w:t>
      </w:r>
      <w:r w:rsidR="001431DE" w:rsidRPr="007966C7">
        <w:t xml:space="preserve">х </w:t>
      </w:r>
      <w:r w:rsidR="004A0E50" w:rsidRPr="007966C7">
        <w:t>документ</w:t>
      </w:r>
      <w:r w:rsidR="001431DE" w:rsidRPr="007966C7">
        <w:t xml:space="preserve">ов </w:t>
      </w:r>
      <w:r w:rsidR="004A0E50" w:rsidRPr="007966C7">
        <w:t>Кооператива, определяющи</w:t>
      </w:r>
      <w:r w:rsidR="001431DE" w:rsidRPr="007966C7">
        <w:t>х</w:t>
      </w:r>
      <w:r w:rsidR="004A0E50" w:rsidRPr="007966C7">
        <w:t xml:space="preserve"> направления развития Кооператива, соответствующие среде, в которой осуществляет свою деятельность Кооператив, в соответствии с Федеральным законом «О кредитной кооперации» от 18.07.2009 N 190-ФЗ;</w:t>
      </w:r>
    </w:p>
    <w:p w:rsidR="004A0E50" w:rsidRPr="007966C7" w:rsidRDefault="00F715B8" w:rsidP="000B3E4C">
      <w:pPr>
        <w:pStyle w:val="Style10"/>
        <w:widowControl/>
        <w:spacing w:line="20" w:lineRule="atLeast"/>
        <w:ind w:firstLine="0"/>
      </w:pPr>
      <w:r w:rsidRPr="007966C7">
        <w:t>-</w:t>
      </w:r>
      <w:r w:rsidR="004A0E50" w:rsidRPr="007966C7">
        <w:t>утвержд</w:t>
      </w:r>
      <w:r w:rsidR="001431DE" w:rsidRPr="007966C7">
        <w:t xml:space="preserve">ение </w:t>
      </w:r>
      <w:r w:rsidR="004A0E50" w:rsidRPr="007966C7">
        <w:t>смет</w:t>
      </w:r>
      <w:r w:rsidR="001431DE" w:rsidRPr="007966C7">
        <w:t>ы</w:t>
      </w:r>
      <w:r w:rsidR="004A0E50" w:rsidRPr="007966C7">
        <w:t xml:space="preserve"> доходов и расходов на содержание Кооператива с учетом обеспечения достаточного уровня финансовых и иных ресурсов для целей управления рисками;</w:t>
      </w:r>
    </w:p>
    <w:p w:rsidR="001431DE" w:rsidRPr="007966C7" w:rsidRDefault="00F715B8" w:rsidP="000B3E4C">
      <w:pPr>
        <w:pStyle w:val="Style10"/>
        <w:widowControl/>
        <w:spacing w:line="20" w:lineRule="atLeast"/>
        <w:ind w:firstLine="0"/>
      </w:pPr>
      <w:r w:rsidRPr="007966C7">
        <w:t>-</w:t>
      </w:r>
      <w:r w:rsidR="004D5598" w:rsidRPr="007966C7">
        <w:t>рассмотрение</w:t>
      </w:r>
      <w:r w:rsidR="004A0E50" w:rsidRPr="007966C7">
        <w:t xml:space="preserve"> информаци</w:t>
      </w:r>
      <w:r w:rsidR="001431DE" w:rsidRPr="007966C7">
        <w:t>и</w:t>
      </w:r>
      <w:r w:rsidR="004A0E50" w:rsidRPr="007966C7">
        <w:t xml:space="preserve"> о состоянии системы управления рисками Кооператива</w:t>
      </w:r>
    </w:p>
    <w:p w:rsidR="00382E05" w:rsidRPr="007966C7" w:rsidRDefault="00F715B8" w:rsidP="000B3E4C">
      <w:pPr>
        <w:pStyle w:val="Style10"/>
        <w:widowControl/>
        <w:spacing w:line="20" w:lineRule="atLeast"/>
        <w:ind w:firstLine="0"/>
      </w:pPr>
      <w:r w:rsidRPr="007966C7">
        <w:rPr>
          <w:rFonts w:eastAsia="Calibri"/>
        </w:rPr>
        <w:t>-</w:t>
      </w:r>
      <w:r w:rsidR="00D21779" w:rsidRPr="007966C7">
        <w:rPr>
          <w:rFonts w:eastAsia="Calibri"/>
        </w:rPr>
        <w:t>осуществление контроля и оценка эффективности системы управления рисками через рассмотрение отчетности.</w:t>
      </w:r>
    </w:p>
    <w:p w:rsidR="00382E05" w:rsidRPr="007966C7" w:rsidRDefault="003E7AE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  <w:b/>
          <w:bCs/>
        </w:rPr>
      </w:pPr>
      <w:r w:rsidRPr="007966C7">
        <w:rPr>
          <w:rFonts w:eastAsia="Calibri"/>
          <w:b/>
          <w:bCs/>
        </w:rPr>
        <w:t xml:space="preserve">5.4. </w:t>
      </w:r>
      <w:r w:rsidR="00D21779" w:rsidRPr="007966C7">
        <w:rPr>
          <w:rFonts w:eastAsia="Calibri"/>
          <w:b/>
          <w:bCs/>
        </w:rPr>
        <w:t>Правлени</w:t>
      </w:r>
      <w:r w:rsidR="0047574E" w:rsidRPr="007966C7">
        <w:rPr>
          <w:rFonts w:eastAsia="Calibri"/>
          <w:b/>
          <w:bCs/>
        </w:rPr>
        <w:t xml:space="preserve">е </w:t>
      </w:r>
      <w:r w:rsidR="00D21779" w:rsidRPr="007966C7">
        <w:rPr>
          <w:rFonts w:eastAsia="Calibri"/>
          <w:b/>
          <w:bCs/>
        </w:rPr>
        <w:t>Кооператива</w:t>
      </w:r>
      <w:r w:rsidR="0047574E" w:rsidRPr="007966C7">
        <w:rPr>
          <w:rFonts w:eastAsia="Calibri"/>
          <w:b/>
          <w:bCs/>
        </w:rPr>
        <w:t>:</w:t>
      </w:r>
    </w:p>
    <w:p w:rsidR="004A0E50" w:rsidRPr="007966C7" w:rsidRDefault="00F715B8" w:rsidP="000B3E4C">
      <w:pPr>
        <w:pStyle w:val="Style10"/>
        <w:widowControl/>
        <w:spacing w:line="20" w:lineRule="atLeast"/>
        <w:ind w:firstLine="0"/>
      </w:pPr>
      <w:r w:rsidRPr="007966C7">
        <w:t>-</w:t>
      </w:r>
      <w:r w:rsidR="004A0E50" w:rsidRPr="007966C7">
        <w:t>осуществляет общее руководство деятельностью Кооператива, в том числе по вопросам управления рисками Кооператива в соответствии с требованиями Федерального закона «О кредитной кооперации» от 18.07.2009 N 190-ФЗ;</w:t>
      </w:r>
    </w:p>
    <w:p w:rsidR="004A0E50" w:rsidRPr="007966C7" w:rsidRDefault="00F715B8" w:rsidP="000B3E4C">
      <w:pPr>
        <w:pStyle w:val="Style10"/>
        <w:widowControl/>
        <w:spacing w:line="20" w:lineRule="atLeast"/>
        <w:ind w:firstLine="0"/>
      </w:pPr>
      <w:r w:rsidRPr="007966C7">
        <w:t>-</w:t>
      </w:r>
      <w:r w:rsidR="004A0E50" w:rsidRPr="007966C7">
        <w:t>рассматривает и утверждает Положение об управлении рисками в соответствии с Уставом Кооператива;</w:t>
      </w:r>
    </w:p>
    <w:p w:rsidR="004A0E50" w:rsidRPr="007966C7" w:rsidRDefault="00F715B8" w:rsidP="000B3E4C">
      <w:pPr>
        <w:pStyle w:val="Style10"/>
        <w:widowControl/>
        <w:spacing w:line="20" w:lineRule="atLeast"/>
        <w:ind w:firstLine="0"/>
      </w:pPr>
      <w:r w:rsidRPr="007966C7">
        <w:t>-</w:t>
      </w:r>
      <w:r w:rsidR="004A0E50" w:rsidRPr="007966C7">
        <w:t>утверждает форму реестра рисков и порядок её заполнения;</w:t>
      </w:r>
    </w:p>
    <w:p w:rsidR="004A0E50" w:rsidRPr="007966C7" w:rsidRDefault="00F715B8" w:rsidP="000B3E4C">
      <w:pPr>
        <w:pStyle w:val="Style10"/>
        <w:widowControl/>
        <w:spacing w:line="20" w:lineRule="atLeast"/>
        <w:ind w:firstLine="0"/>
      </w:pPr>
      <w:r w:rsidRPr="007966C7">
        <w:t>-</w:t>
      </w:r>
      <w:r w:rsidR="004A0E50" w:rsidRPr="007966C7">
        <w:t>определяет допустимые уровни потерь (лимитов) по всем выявленным рискам Кооператива на основании предложений единоличного исполнительного органа Кооператива;</w:t>
      </w:r>
    </w:p>
    <w:p w:rsidR="004A0E50" w:rsidRPr="007966C7" w:rsidRDefault="00F715B8" w:rsidP="000B3E4C">
      <w:pPr>
        <w:pStyle w:val="Style10"/>
        <w:widowControl/>
        <w:spacing w:line="20" w:lineRule="atLeast"/>
        <w:ind w:firstLine="0"/>
      </w:pPr>
      <w:r w:rsidRPr="007966C7">
        <w:t>-</w:t>
      </w:r>
      <w:r w:rsidR="004A0E50" w:rsidRPr="007966C7">
        <w:t>рассматривает отчеты о состоянии системы управления рисками;</w:t>
      </w:r>
    </w:p>
    <w:p w:rsidR="004A0E50" w:rsidRPr="007966C7" w:rsidRDefault="00F715B8" w:rsidP="000B3E4C">
      <w:pPr>
        <w:pStyle w:val="Style10"/>
        <w:widowControl/>
        <w:spacing w:line="20" w:lineRule="atLeast"/>
        <w:ind w:firstLine="0"/>
      </w:pPr>
      <w:r w:rsidRPr="007966C7">
        <w:lastRenderedPageBreak/>
        <w:t>-</w:t>
      </w:r>
      <w:r w:rsidR="004A0E50" w:rsidRPr="007966C7">
        <w:t>доводит до общего собрания членов Кооператива (пайщиков) информацию о состоянии системы управления рисками Кооператива;</w:t>
      </w:r>
    </w:p>
    <w:p w:rsidR="0047574E" w:rsidRPr="007966C7" w:rsidRDefault="00F715B8" w:rsidP="000B3E4C">
      <w:pPr>
        <w:pStyle w:val="Style10"/>
        <w:widowControl/>
        <w:spacing w:line="20" w:lineRule="atLeast"/>
        <w:ind w:firstLine="0"/>
      </w:pPr>
      <w:r w:rsidRPr="007966C7">
        <w:t>-</w:t>
      </w:r>
      <w:r w:rsidR="004A0E50" w:rsidRPr="007966C7">
        <w:t>содействуют развитию риск-культуры в Кооперати</w:t>
      </w:r>
      <w:r w:rsidR="0047574E" w:rsidRPr="007966C7">
        <w:t>ва</w:t>
      </w:r>
      <w:r w:rsidR="00AA03AA" w:rsidRPr="007966C7">
        <w:t>;</w:t>
      </w:r>
    </w:p>
    <w:p w:rsidR="0047574E" w:rsidRPr="007966C7" w:rsidRDefault="00F715B8" w:rsidP="000B3E4C">
      <w:pPr>
        <w:pStyle w:val="Style10"/>
        <w:widowControl/>
        <w:spacing w:line="20" w:lineRule="atLeast"/>
        <w:ind w:firstLine="0"/>
      </w:pPr>
      <w:r w:rsidRPr="007966C7">
        <w:rPr>
          <w:rFonts w:eastAsia="Calibri"/>
        </w:rPr>
        <w:t>-</w:t>
      </w:r>
      <w:r w:rsidR="00D21779" w:rsidRPr="007966C7">
        <w:rPr>
          <w:rFonts w:eastAsia="Calibri"/>
        </w:rPr>
        <w:t>обеспе</w:t>
      </w:r>
      <w:r w:rsidR="0047574E" w:rsidRPr="007966C7">
        <w:rPr>
          <w:rFonts w:eastAsia="Calibri"/>
        </w:rPr>
        <w:t>чивает</w:t>
      </w:r>
      <w:r w:rsidR="00D21779" w:rsidRPr="007966C7">
        <w:rPr>
          <w:rFonts w:eastAsia="Calibri"/>
        </w:rPr>
        <w:t xml:space="preserve"> услови</w:t>
      </w:r>
      <w:r w:rsidR="0047574E" w:rsidRPr="007966C7">
        <w:rPr>
          <w:rFonts w:eastAsia="Calibri"/>
        </w:rPr>
        <w:t>я</w:t>
      </w:r>
      <w:r w:rsidR="00D21779" w:rsidRPr="007966C7">
        <w:rPr>
          <w:rFonts w:eastAsia="Calibri"/>
        </w:rPr>
        <w:t xml:space="preserve"> для эффективной реализации стратегии по управлению рисками;</w:t>
      </w:r>
    </w:p>
    <w:p w:rsidR="00AA03AA" w:rsidRPr="007966C7" w:rsidRDefault="00F715B8" w:rsidP="000B3E4C">
      <w:pPr>
        <w:pStyle w:val="Style10"/>
        <w:widowControl/>
        <w:spacing w:line="20" w:lineRule="atLeast"/>
        <w:ind w:firstLine="0"/>
        <w:rPr>
          <w:rFonts w:eastAsia="Calibri"/>
        </w:rPr>
      </w:pPr>
      <w:r w:rsidRPr="007966C7">
        <w:rPr>
          <w:rFonts w:eastAsia="Calibri"/>
        </w:rPr>
        <w:t>-</w:t>
      </w:r>
      <w:r w:rsidR="00D21779" w:rsidRPr="007966C7">
        <w:rPr>
          <w:rFonts w:eastAsia="Calibri"/>
        </w:rPr>
        <w:t>одобр</w:t>
      </w:r>
      <w:r w:rsidR="0047574E" w:rsidRPr="007966C7">
        <w:rPr>
          <w:rFonts w:eastAsia="Calibri"/>
        </w:rPr>
        <w:t xml:space="preserve">яет </w:t>
      </w:r>
      <w:r w:rsidR="00D21779" w:rsidRPr="007966C7">
        <w:rPr>
          <w:rFonts w:eastAsia="Calibri"/>
        </w:rPr>
        <w:t>сдел</w:t>
      </w:r>
      <w:r w:rsidR="0047574E" w:rsidRPr="007966C7">
        <w:rPr>
          <w:rFonts w:eastAsia="Calibri"/>
        </w:rPr>
        <w:t>ки</w:t>
      </w:r>
      <w:r w:rsidR="00D21779" w:rsidRPr="007966C7">
        <w:rPr>
          <w:rFonts w:eastAsia="Calibri"/>
        </w:rPr>
        <w:t>, в совершении которых имеется заинтересованность в случаях и порядке, определенных Уставом;</w:t>
      </w:r>
    </w:p>
    <w:p w:rsidR="00C16A98" w:rsidRPr="007966C7" w:rsidRDefault="00AA03AA" w:rsidP="000B3E4C">
      <w:pPr>
        <w:pStyle w:val="Style10"/>
        <w:widowControl/>
        <w:spacing w:line="20" w:lineRule="atLeast"/>
        <w:ind w:firstLine="0"/>
      </w:pPr>
      <w:r w:rsidRPr="007966C7">
        <w:t>-с</w:t>
      </w:r>
      <w:r w:rsidR="00C16A98" w:rsidRPr="007966C7">
        <w:t>огласовывает планы мероприятий по минимизации опасных рисков и контролирует реализацию этих планов</w:t>
      </w:r>
      <w:r w:rsidRPr="007966C7">
        <w:t>.</w:t>
      </w:r>
    </w:p>
    <w:p w:rsidR="00382E05" w:rsidRPr="007966C7" w:rsidRDefault="003E7AE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Times New Roman"/>
          <w:b/>
          <w:bCs/>
        </w:rPr>
        <w:t xml:space="preserve">5.5. </w:t>
      </w:r>
      <w:r w:rsidR="003E5667" w:rsidRPr="007966C7">
        <w:rPr>
          <w:rFonts w:eastAsia="Times New Roman"/>
          <w:b/>
          <w:bCs/>
        </w:rPr>
        <w:t xml:space="preserve">Единоличный исполнительный орган </w:t>
      </w:r>
      <w:r w:rsidR="004D5598" w:rsidRPr="007966C7">
        <w:rPr>
          <w:rFonts w:eastAsia="Times New Roman"/>
          <w:b/>
          <w:bCs/>
        </w:rPr>
        <w:t>К</w:t>
      </w:r>
      <w:r w:rsidR="003E5667" w:rsidRPr="007966C7">
        <w:rPr>
          <w:rFonts w:eastAsia="Times New Roman"/>
          <w:b/>
          <w:bCs/>
        </w:rPr>
        <w:t>ооператива</w:t>
      </w:r>
      <w:r w:rsidR="007D7B4D" w:rsidRPr="007966C7">
        <w:rPr>
          <w:rFonts w:eastAsia="Times New Roman"/>
          <w:b/>
          <w:bCs/>
        </w:rPr>
        <w:t xml:space="preserve"> (Председатель правления</w:t>
      </w:r>
      <w:r w:rsidR="004F40B1" w:rsidRPr="007966C7">
        <w:rPr>
          <w:rFonts w:eastAsia="Times New Roman"/>
          <w:b/>
          <w:bCs/>
        </w:rPr>
        <w:t xml:space="preserve"> Кооператива</w:t>
      </w:r>
      <w:r w:rsidR="007D7B4D" w:rsidRPr="007966C7">
        <w:rPr>
          <w:rFonts w:eastAsia="Times New Roman"/>
          <w:b/>
          <w:bCs/>
        </w:rPr>
        <w:t>)</w:t>
      </w:r>
      <w:r w:rsidR="00D21779" w:rsidRPr="007966C7">
        <w:rPr>
          <w:rFonts w:eastAsia="Calibri"/>
        </w:rPr>
        <w:t>:</w:t>
      </w:r>
    </w:p>
    <w:p w:rsidR="00897EB7" w:rsidRPr="007966C7" w:rsidRDefault="00AA03AA" w:rsidP="000B3E4C">
      <w:pPr>
        <w:pStyle w:val="Standard"/>
        <w:widowControl/>
        <w:tabs>
          <w:tab w:val="left" w:pos="0"/>
        </w:tabs>
        <w:spacing w:line="20" w:lineRule="atLeast"/>
        <w:rPr>
          <w:rFonts w:eastAsia="Times New Roman"/>
        </w:rPr>
      </w:pPr>
      <w:r w:rsidRPr="007966C7">
        <w:rPr>
          <w:rFonts w:eastAsia="Times New Roman"/>
        </w:rPr>
        <w:t>-</w:t>
      </w:r>
      <w:r w:rsidR="00897EB7" w:rsidRPr="007966C7">
        <w:rPr>
          <w:rFonts w:eastAsia="Times New Roman"/>
        </w:rPr>
        <w:t>Отвечает за организацию системы управления рисками и реализацию Положения об управлении рисками</w:t>
      </w:r>
      <w:r w:rsidRPr="007966C7">
        <w:rPr>
          <w:rFonts w:eastAsia="Times New Roman"/>
        </w:rPr>
        <w:t>.</w:t>
      </w:r>
    </w:p>
    <w:p w:rsidR="003E5667" w:rsidRPr="007966C7" w:rsidRDefault="00F715B8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>-</w:t>
      </w:r>
      <w:r w:rsidR="003E5667" w:rsidRPr="007966C7">
        <w:rPr>
          <w:lang w:eastAsia="ru-RU"/>
        </w:rPr>
        <w:t>Обеспечивает исполнение решений Общего собрания и Правления Кооператива в области управления рисками</w:t>
      </w:r>
      <w:r w:rsidR="00AA03AA" w:rsidRPr="007966C7">
        <w:rPr>
          <w:lang w:eastAsia="ru-RU"/>
        </w:rPr>
        <w:t>.</w:t>
      </w:r>
    </w:p>
    <w:p w:rsidR="00897EB7" w:rsidRPr="007966C7" w:rsidRDefault="00AA03AA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>-</w:t>
      </w:r>
      <w:r w:rsidR="00897EB7" w:rsidRPr="007966C7">
        <w:rPr>
          <w:lang w:eastAsia="ru-RU"/>
        </w:rPr>
        <w:t xml:space="preserve">Разрабатывает Положение об управлении рисками и иные внутренние документы организации, относящиеся к управлению рисками и предлагает их Правлению для рассмотрения, изменения и утверждения; </w:t>
      </w:r>
    </w:p>
    <w:p w:rsidR="003E5667" w:rsidRPr="007966C7" w:rsidRDefault="003E5667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>-Распределяет полномочия в области управления рисками между структурными подразделениями и (или) работниками Кооператива;</w:t>
      </w:r>
    </w:p>
    <w:p w:rsidR="003E5667" w:rsidRPr="007966C7" w:rsidRDefault="00F715B8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>-</w:t>
      </w:r>
      <w:r w:rsidR="003E5667" w:rsidRPr="007966C7">
        <w:rPr>
          <w:lang w:eastAsia="ru-RU"/>
        </w:rPr>
        <w:t>Обеспечивает необходимыми ресурсами структурные подразделения и (или) работников Кооператива в целях управления рисками;</w:t>
      </w:r>
    </w:p>
    <w:p w:rsidR="00F715B8" w:rsidRPr="007966C7" w:rsidRDefault="003E5667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t>-Организует обучение работников Кооператива по вопросам управления рисками;</w:t>
      </w:r>
      <w:r w:rsidRPr="007966C7">
        <w:rPr>
          <w:rFonts w:eastAsia="Calibri"/>
        </w:rPr>
        <w:t xml:space="preserve"> разраб</w:t>
      </w:r>
      <w:r w:rsidR="00F715B8" w:rsidRPr="007966C7">
        <w:rPr>
          <w:rFonts w:eastAsia="Calibri"/>
        </w:rPr>
        <w:t xml:space="preserve">атывает </w:t>
      </w:r>
      <w:r w:rsidRPr="007966C7">
        <w:rPr>
          <w:rFonts w:eastAsia="Calibri"/>
        </w:rPr>
        <w:t>программ</w:t>
      </w:r>
      <w:r w:rsidR="00F715B8" w:rsidRPr="007966C7">
        <w:rPr>
          <w:rFonts w:eastAsia="Calibri"/>
        </w:rPr>
        <w:t>ы</w:t>
      </w:r>
      <w:r w:rsidRPr="007966C7">
        <w:rPr>
          <w:rFonts w:eastAsia="Calibri"/>
        </w:rPr>
        <w:t xml:space="preserve"> обучения работников Кооператива методам и инструментам управления рисками;</w:t>
      </w:r>
    </w:p>
    <w:p w:rsidR="007D7B4D" w:rsidRPr="007966C7" w:rsidRDefault="003E5667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t xml:space="preserve">-Разрабатывает правила и методы оценки рисков и правила формирования отчетов об управлении рисками и отчетов о состоянии системы управления рисками, </w:t>
      </w:r>
    </w:p>
    <w:p w:rsidR="003E5667" w:rsidRPr="007966C7" w:rsidRDefault="00F715B8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t>-</w:t>
      </w:r>
      <w:r w:rsidR="003E5667" w:rsidRPr="007966C7">
        <w:t>Обеспечивает ведение реестра рисков,</w:t>
      </w:r>
      <w:r w:rsidR="00897EB7" w:rsidRPr="007966C7">
        <w:rPr>
          <w:rFonts w:eastAsia="Times New Roman"/>
        </w:rPr>
        <w:t xml:space="preserve"> работу с Отчетами об управлении рисками и фиксацию в них сведений </w:t>
      </w:r>
    </w:p>
    <w:p w:rsidR="00483EFD" w:rsidRPr="007966C7" w:rsidRDefault="00F715B8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t>-</w:t>
      </w:r>
      <w:r w:rsidR="003E5667" w:rsidRPr="007966C7">
        <w:t xml:space="preserve"> Осуществляет </w:t>
      </w:r>
      <w:r w:rsidR="003E5667" w:rsidRPr="007966C7">
        <w:rPr>
          <w:rFonts w:eastAsia="Calibri"/>
        </w:rPr>
        <w:t>идентификаци</w:t>
      </w:r>
      <w:r w:rsidR="00483EFD" w:rsidRPr="007966C7">
        <w:rPr>
          <w:rFonts w:eastAsia="Calibri"/>
        </w:rPr>
        <w:t>ю</w:t>
      </w:r>
      <w:r w:rsidR="003E5667" w:rsidRPr="007966C7">
        <w:rPr>
          <w:rFonts w:eastAsia="Calibri"/>
        </w:rPr>
        <w:t>, оценк</w:t>
      </w:r>
      <w:r w:rsidR="00483EFD" w:rsidRPr="007966C7">
        <w:rPr>
          <w:rFonts w:eastAsia="Calibri"/>
        </w:rPr>
        <w:t>у</w:t>
      </w:r>
      <w:r w:rsidR="003E5667" w:rsidRPr="007966C7">
        <w:rPr>
          <w:rFonts w:eastAsia="Calibri"/>
        </w:rPr>
        <w:t>, мониторинг и контроль за управлением рисками</w:t>
      </w:r>
      <w:r w:rsidR="00AA03AA" w:rsidRPr="007966C7">
        <w:rPr>
          <w:rFonts w:eastAsia="Calibri"/>
        </w:rPr>
        <w:t>;</w:t>
      </w:r>
    </w:p>
    <w:p w:rsidR="00483EFD" w:rsidRPr="007966C7" w:rsidRDefault="00483EFD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</w:t>
      </w:r>
      <w:r w:rsidR="003E5667" w:rsidRPr="007966C7">
        <w:t>Обеспечивает взаимодействие, обмен данными и работу с отчетами об управлении рисками</w:t>
      </w:r>
      <w:r w:rsidR="003E5667" w:rsidRPr="007966C7">
        <w:rPr>
          <w:rFonts w:eastAsia="Calibri"/>
        </w:rPr>
        <w:t>;</w:t>
      </w:r>
    </w:p>
    <w:p w:rsidR="00AA03AA" w:rsidRPr="007966C7" w:rsidRDefault="0052112B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 xml:space="preserve">- </w:t>
      </w:r>
      <w:r w:rsidR="00A417E5" w:rsidRPr="007966C7">
        <w:rPr>
          <w:rFonts w:eastAsia="Calibri"/>
        </w:rPr>
        <w:t>Ф</w:t>
      </w:r>
      <w:r w:rsidRPr="007966C7">
        <w:rPr>
          <w:rFonts w:eastAsia="Calibri"/>
        </w:rPr>
        <w:t>орми</w:t>
      </w:r>
      <w:r w:rsidR="00483EFD" w:rsidRPr="007966C7">
        <w:rPr>
          <w:rFonts w:eastAsia="Calibri"/>
        </w:rPr>
        <w:t>рует</w:t>
      </w:r>
      <w:r w:rsidRPr="007966C7">
        <w:rPr>
          <w:rFonts w:eastAsia="Calibri"/>
        </w:rPr>
        <w:t xml:space="preserve"> внутренне</w:t>
      </w:r>
      <w:r w:rsidR="00483EFD" w:rsidRPr="007966C7">
        <w:rPr>
          <w:rFonts w:eastAsia="Calibri"/>
        </w:rPr>
        <w:t>ю</w:t>
      </w:r>
      <w:r w:rsidRPr="007966C7">
        <w:rPr>
          <w:rFonts w:eastAsia="Calibri"/>
        </w:rPr>
        <w:t xml:space="preserve"> отчетност</w:t>
      </w:r>
      <w:r w:rsidR="00483EFD" w:rsidRPr="007966C7">
        <w:rPr>
          <w:rFonts w:eastAsia="Calibri"/>
        </w:rPr>
        <w:t>ь</w:t>
      </w:r>
      <w:r w:rsidRPr="007966C7">
        <w:rPr>
          <w:rFonts w:eastAsia="Calibri"/>
        </w:rPr>
        <w:t xml:space="preserve"> по управлению рисками в Кооперативе</w:t>
      </w:r>
      <w:r w:rsidR="00483EFD" w:rsidRPr="007966C7">
        <w:rPr>
          <w:rFonts w:eastAsia="Calibri"/>
        </w:rPr>
        <w:t>.</w:t>
      </w:r>
      <w:r w:rsidR="003E5667" w:rsidRPr="007966C7">
        <w:t>Не реже одного раза в год готовит отчеты о состоянии системы управления рисками Правлению кредитного кооператива</w:t>
      </w:r>
      <w:r w:rsidR="003E5667" w:rsidRPr="007966C7">
        <w:rPr>
          <w:rFonts w:eastAsia="Calibri"/>
        </w:rPr>
        <w:t>;</w:t>
      </w:r>
    </w:p>
    <w:p w:rsidR="00AF2B20" w:rsidRPr="007966C7" w:rsidRDefault="00AA03AA" w:rsidP="000B3E4C">
      <w:pPr>
        <w:pStyle w:val="Standard"/>
        <w:widowControl/>
        <w:tabs>
          <w:tab w:val="left" w:pos="0"/>
        </w:tabs>
        <w:spacing w:line="20" w:lineRule="atLeast"/>
        <w:rPr>
          <w:rFonts w:eastAsia="Times New Roman"/>
        </w:rPr>
      </w:pPr>
      <w:r w:rsidRPr="007966C7">
        <w:rPr>
          <w:rFonts w:eastAsia="Calibri"/>
        </w:rPr>
        <w:t>-</w:t>
      </w:r>
      <w:r w:rsidR="00897EB7" w:rsidRPr="007966C7">
        <w:rPr>
          <w:rFonts w:eastAsia="Times New Roman"/>
        </w:rPr>
        <w:t>Организует и проводит внутренние расследования случаев реализации рисков;</w:t>
      </w:r>
    </w:p>
    <w:p w:rsidR="00897EB7" w:rsidRPr="007966C7" w:rsidRDefault="00AA03AA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Times New Roman"/>
        </w:rPr>
        <w:t>-</w:t>
      </w:r>
      <w:r w:rsidR="00897EB7" w:rsidRPr="007966C7">
        <w:rPr>
          <w:rFonts w:eastAsia="Times New Roman"/>
        </w:rPr>
        <w:t>Контролирует исполнение работниками организации</w:t>
      </w:r>
      <w:r w:rsidR="0069787C">
        <w:rPr>
          <w:rFonts w:eastAsia="Times New Roman"/>
        </w:rPr>
        <w:t xml:space="preserve"> – </w:t>
      </w:r>
      <w:r w:rsidR="00897EB7" w:rsidRPr="007966C7">
        <w:rPr>
          <w:rFonts w:eastAsia="Times New Roman"/>
        </w:rPr>
        <w:t xml:space="preserve">владельцами рисков своих </w:t>
      </w:r>
      <w:r w:rsidRPr="007966C7">
        <w:rPr>
          <w:rFonts w:eastAsia="Times New Roman"/>
        </w:rPr>
        <w:t>обязанностей</w:t>
      </w:r>
      <w:r w:rsidR="00897EB7" w:rsidRPr="007966C7">
        <w:rPr>
          <w:rFonts w:eastAsia="Times New Roman"/>
        </w:rPr>
        <w:t>̆ в сфере управления рисками</w:t>
      </w:r>
      <w:r w:rsidRPr="007966C7">
        <w:rPr>
          <w:rFonts w:eastAsia="Times New Roman"/>
        </w:rPr>
        <w:t>.</w:t>
      </w:r>
    </w:p>
    <w:p w:rsidR="00840DF8" w:rsidRPr="007966C7" w:rsidRDefault="003E7AE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t xml:space="preserve">5.6. </w:t>
      </w:r>
      <w:r w:rsidR="004F40B1" w:rsidRPr="007966C7">
        <w:rPr>
          <w:b/>
          <w:bCs/>
        </w:rPr>
        <w:t>Р</w:t>
      </w:r>
      <w:r w:rsidR="00840DF8" w:rsidRPr="007966C7">
        <w:rPr>
          <w:b/>
          <w:bCs/>
        </w:rPr>
        <w:t>евизион</w:t>
      </w:r>
      <w:r w:rsidR="004F40B1" w:rsidRPr="007966C7">
        <w:rPr>
          <w:b/>
          <w:bCs/>
        </w:rPr>
        <w:t xml:space="preserve">ная комиссия </w:t>
      </w:r>
      <w:r w:rsidR="004D5598" w:rsidRPr="007966C7">
        <w:rPr>
          <w:b/>
          <w:bCs/>
        </w:rPr>
        <w:t>К</w:t>
      </w:r>
      <w:r w:rsidR="00840DF8" w:rsidRPr="007966C7">
        <w:rPr>
          <w:b/>
          <w:bCs/>
        </w:rPr>
        <w:t>ооператива</w:t>
      </w:r>
      <w:r w:rsidR="006B432E" w:rsidRPr="007966C7">
        <w:rPr>
          <w:b/>
          <w:bCs/>
        </w:rPr>
        <w:t>:</w:t>
      </w:r>
    </w:p>
    <w:p w:rsidR="00840DF8" w:rsidRPr="007966C7" w:rsidRDefault="00483EFD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>-</w:t>
      </w:r>
      <w:r w:rsidR="00840DF8" w:rsidRPr="007966C7">
        <w:rPr>
          <w:lang w:eastAsia="ru-RU"/>
        </w:rPr>
        <w:t xml:space="preserve">Осуществляет контроль за деятельностью </w:t>
      </w:r>
      <w:r w:rsidRPr="007966C7">
        <w:rPr>
          <w:lang w:eastAsia="ru-RU"/>
        </w:rPr>
        <w:t>К</w:t>
      </w:r>
      <w:r w:rsidR="00840DF8" w:rsidRPr="007966C7">
        <w:rPr>
          <w:lang w:eastAsia="ru-RU"/>
        </w:rPr>
        <w:t xml:space="preserve">ооператива и его органов, в том числе по вопросам управления рисками </w:t>
      </w:r>
      <w:r w:rsidRPr="007966C7">
        <w:rPr>
          <w:lang w:eastAsia="ru-RU"/>
        </w:rPr>
        <w:t>К</w:t>
      </w:r>
      <w:r w:rsidR="00840DF8" w:rsidRPr="007966C7">
        <w:rPr>
          <w:lang w:eastAsia="ru-RU"/>
        </w:rPr>
        <w:t>ооператива;</w:t>
      </w:r>
    </w:p>
    <w:p w:rsidR="00382E05" w:rsidRPr="007966C7" w:rsidRDefault="00483EFD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Times New Roman"/>
        </w:rPr>
        <w:t>-</w:t>
      </w:r>
      <w:r w:rsidR="00840DF8" w:rsidRPr="007966C7">
        <w:rPr>
          <w:rFonts w:eastAsia="Times New Roman"/>
        </w:rPr>
        <w:t xml:space="preserve">Созывает общее собрание членов </w:t>
      </w:r>
      <w:r w:rsidRPr="007966C7">
        <w:rPr>
          <w:rFonts w:eastAsia="Times New Roman"/>
        </w:rPr>
        <w:t>К</w:t>
      </w:r>
      <w:r w:rsidR="00840DF8" w:rsidRPr="007966C7">
        <w:rPr>
          <w:rFonts w:eastAsia="Times New Roman"/>
        </w:rPr>
        <w:t xml:space="preserve">ооператива в случае, если правление </w:t>
      </w:r>
      <w:r w:rsidRPr="007966C7">
        <w:rPr>
          <w:rFonts w:eastAsia="Times New Roman"/>
        </w:rPr>
        <w:t>К</w:t>
      </w:r>
      <w:r w:rsidR="00840DF8" w:rsidRPr="007966C7">
        <w:rPr>
          <w:rFonts w:eastAsia="Times New Roman"/>
        </w:rPr>
        <w:t xml:space="preserve">ооператива не исполняет свои обязанности, в том числе по вопросам управления рисками </w:t>
      </w:r>
      <w:r w:rsidRPr="007966C7">
        <w:rPr>
          <w:rFonts w:eastAsia="Times New Roman"/>
        </w:rPr>
        <w:t>К</w:t>
      </w:r>
      <w:r w:rsidR="00840DF8" w:rsidRPr="007966C7">
        <w:rPr>
          <w:rFonts w:eastAsia="Times New Roman"/>
        </w:rPr>
        <w:t>ооператива</w:t>
      </w:r>
      <w:r w:rsidR="00AA03AA" w:rsidRPr="007966C7">
        <w:rPr>
          <w:rFonts w:eastAsia="Times New Roman"/>
        </w:rPr>
        <w:t>.</w:t>
      </w:r>
    </w:p>
    <w:p w:rsidR="00897EB7" w:rsidRPr="007966C7" w:rsidRDefault="003E7AE9" w:rsidP="000B3E4C">
      <w:pPr>
        <w:widowControl/>
        <w:spacing w:line="20" w:lineRule="atLeast"/>
        <w:rPr>
          <w:lang w:eastAsia="ru-RU"/>
        </w:rPr>
      </w:pPr>
      <w:r w:rsidRPr="007966C7">
        <w:rPr>
          <w:b/>
          <w:bCs/>
          <w:lang w:eastAsia="ru-RU"/>
        </w:rPr>
        <w:t>5.</w:t>
      </w:r>
      <w:r w:rsidR="007D7B4D" w:rsidRPr="007966C7">
        <w:rPr>
          <w:b/>
          <w:bCs/>
          <w:lang w:eastAsia="ru-RU"/>
        </w:rPr>
        <w:t>7</w:t>
      </w:r>
      <w:r w:rsidRPr="007966C7">
        <w:rPr>
          <w:b/>
          <w:bCs/>
          <w:lang w:eastAsia="ru-RU"/>
        </w:rPr>
        <w:t xml:space="preserve">. </w:t>
      </w:r>
      <w:r w:rsidR="00897EB7" w:rsidRPr="007966C7">
        <w:rPr>
          <w:b/>
          <w:bCs/>
          <w:lang w:eastAsia="ru-RU"/>
        </w:rPr>
        <w:t xml:space="preserve">Сотрудники </w:t>
      </w:r>
      <w:r w:rsidR="00F6231B" w:rsidRPr="007966C7">
        <w:rPr>
          <w:b/>
          <w:bCs/>
          <w:lang w:eastAsia="ru-RU"/>
        </w:rPr>
        <w:t>К</w:t>
      </w:r>
      <w:r w:rsidR="00897EB7" w:rsidRPr="007966C7">
        <w:rPr>
          <w:b/>
          <w:bCs/>
          <w:lang w:eastAsia="ru-RU"/>
        </w:rPr>
        <w:t>ооператива</w:t>
      </w:r>
      <w:r w:rsidR="00897EB7" w:rsidRPr="007966C7">
        <w:rPr>
          <w:lang w:eastAsia="ru-RU"/>
        </w:rPr>
        <w:t xml:space="preserve">: </w:t>
      </w:r>
    </w:p>
    <w:p w:rsidR="003E7AE9" w:rsidRPr="007966C7" w:rsidRDefault="00AA03AA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>-</w:t>
      </w:r>
      <w:r w:rsidR="00897EB7" w:rsidRPr="007966C7">
        <w:rPr>
          <w:lang w:eastAsia="ru-RU"/>
        </w:rPr>
        <w:t xml:space="preserve">Осуществляют непосредственное управление рисками (в том числе их идентификацию, оценку вероятности реализации и реагирование на риски) кредитного кооператива в соответствии с полномочиями и обязанностями, определенными Положением и иными документами </w:t>
      </w:r>
      <w:r w:rsidR="004D5598" w:rsidRPr="007966C7">
        <w:rPr>
          <w:lang w:eastAsia="ru-RU"/>
        </w:rPr>
        <w:t>К</w:t>
      </w:r>
      <w:r w:rsidR="00897EB7" w:rsidRPr="007966C7">
        <w:rPr>
          <w:lang w:eastAsia="ru-RU"/>
        </w:rPr>
        <w:t xml:space="preserve">ооператива; </w:t>
      </w:r>
    </w:p>
    <w:p w:rsidR="00897EB7" w:rsidRPr="007966C7" w:rsidRDefault="00AA03AA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>-</w:t>
      </w:r>
      <w:r w:rsidR="00897EB7" w:rsidRPr="007966C7">
        <w:rPr>
          <w:lang w:eastAsia="ru-RU"/>
        </w:rPr>
        <w:t xml:space="preserve">В порядке, определенном Положением об управлении рисками, информируют органы управления о рисках, возникающих в процессе выполнения своих функций и (или) должностных </w:t>
      </w:r>
      <w:r w:rsidR="00F6231B" w:rsidRPr="007966C7">
        <w:rPr>
          <w:lang w:eastAsia="ru-RU"/>
        </w:rPr>
        <w:t>обязанностей</w:t>
      </w:r>
      <w:r w:rsidR="00897EB7" w:rsidRPr="007966C7">
        <w:rPr>
          <w:lang w:eastAsia="ru-RU"/>
        </w:rPr>
        <w:t xml:space="preserve">̆; </w:t>
      </w:r>
    </w:p>
    <w:p w:rsidR="00897EB7" w:rsidRPr="007966C7" w:rsidRDefault="00AA03AA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>-</w:t>
      </w:r>
      <w:r w:rsidR="00897EB7" w:rsidRPr="007966C7">
        <w:rPr>
          <w:lang w:eastAsia="ru-RU"/>
        </w:rPr>
        <w:t xml:space="preserve">Получают от клиентов, из иных источников документы и сведения, предусмотренные Положением для управления рисками; </w:t>
      </w:r>
    </w:p>
    <w:p w:rsidR="00897EB7" w:rsidRPr="007966C7" w:rsidRDefault="00AA03AA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>-</w:t>
      </w:r>
      <w:r w:rsidR="00897EB7" w:rsidRPr="007966C7">
        <w:rPr>
          <w:lang w:eastAsia="ru-RU"/>
        </w:rPr>
        <w:t xml:space="preserve">Предоставляют </w:t>
      </w:r>
      <w:r w:rsidR="007D7B4D" w:rsidRPr="007966C7">
        <w:rPr>
          <w:lang w:eastAsia="ru-RU"/>
        </w:rPr>
        <w:t>Председателю правления</w:t>
      </w:r>
      <w:r w:rsidR="00897EB7" w:rsidRPr="007966C7">
        <w:rPr>
          <w:lang w:eastAsia="ru-RU"/>
        </w:rPr>
        <w:t xml:space="preserve"> документы и сведения, предусмотренные Положением; </w:t>
      </w:r>
    </w:p>
    <w:p w:rsidR="00897EB7" w:rsidRPr="007966C7" w:rsidRDefault="00AA03AA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>-</w:t>
      </w:r>
      <w:r w:rsidR="00897EB7" w:rsidRPr="007966C7">
        <w:rPr>
          <w:lang w:eastAsia="ru-RU"/>
        </w:rPr>
        <w:t xml:space="preserve">Фиксируют в Отчетах об управлении рисками документы и сведения, полученные в процессе управления рисками; </w:t>
      </w:r>
    </w:p>
    <w:p w:rsidR="004D5598" w:rsidRPr="007966C7" w:rsidRDefault="003E7AE9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b/>
          <w:bCs/>
          <w:kern w:val="0"/>
          <w:lang w:eastAsia="ru-RU" w:bidi="ar-SA"/>
        </w:rPr>
        <w:lastRenderedPageBreak/>
        <w:t>5.</w:t>
      </w:r>
      <w:r w:rsidR="007D7B4D" w:rsidRPr="007966C7">
        <w:rPr>
          <w:b/>
          <w:bCs/>
          <w:kern w:val="0"/>
          <w:lang w:eastAsia="ru-RU" w:bidi="ar-SA"/>
        </w:rPr>
        <w:t>7</w:t>
      </w:r>
      <w:r w:rsidRPr="007966C7">
        <w:rPr>
          <w:b/>
          <w:bCs/>
          <w:kern w:val="0"/>
          <w:lang w:eastAsia="ru-RU" w:bidi="ar-SA"/>
        </w:rPr>
        <w:t xml:space="preserve">.1. </w:t>
      </w:r>
      <w:r w:rsidR="00F6231B" w:rsidRPr="007966C7">
        <w:rPr>
          <w:b/>
          <w:bCs/>
          <w:kern w:val="0"/>
          <w:lang w:eastAsia="ru-RU" w:bidi="ar-SA"/>
        </w:rPr>
        <w:t>Сотрудники кооператива</w:t>
      </w:r>
      <w:r w:rsidR="00F6231B" w:rsidRPr="007966C7">
        <w:rPr>
          <w:b/>
          <w:bCs/>
          <w:i/>
          <w:iCs/>
          <w:kern w:val="0"/>
          <w:lang w:eastAsia="ru-RU" w:bidi="ar-SA"/>
        </w:rPr>
        <w:t>, </w:t>
      </w:r>
      <w:r w:rsidR="00F6231B" w:rsidRPr="007966C7">
        <w:rPr>
          <w:kern w:val="0"/>
          <w:lang w:eastAsia="ru-RU" w:bidi="ar-SA"/>
        </w:rPr>
        <w:t xml:space="preserve">непосредственно взаимодействующие с пайщиками, составляют заключения по заявкам на предоставление займов, взаимодействуют с пайщиками – заемщиками в течение кредитного периода, выявляют просрочки в погашении, осуществляют работу с проблемной задолженностью. </w:t>
      </w:r>
    </w:p>
    <w:p w:rsidR="00F6231B" w:rsidRPr="007966C7" w:rsidRDefault="00F6231B" w:rsidP="000B3E4C">
      <w:pPr>
        <w:widowControl/>
        <w:suppressAutoHyphens w:val="0"/>
        <w:autoSpaceDE/>
        <w:autoSpaceDN/>
        <w:spacing w:line="20" w:lineRule="atLeast"/>
        <w:jc w:val="both"/>
        <w:rPr>
          <w:kern w:val="0"/>
          <w:lang w:eastAsia="ru-RU" w:bidi="ar-SA"/>
        </w:rPr>
      </w:pPr>
      <w:r w:rsidRPr="007966C7">
        <w:rPr>
          <w:kern w:val="0"/>
          <w:lang w:eastAsia="ru-RU" w:bidi="ar-SA"/>
        </w:rPr>
        <w:t>Взаимодействуя с пайщиками, доверившими Кооперативу свои личные сбережения, сотрудники разъясняют им условия размещения и досрочного изъятия сбережений, дают необходимые пояснения о финансовом положении Кооператива, предотвращая возможные тревоги и озабоченности пайщиков в связи с внешними финансовыми рисками.</w:t>
      </w:r>
    </w:p>
    <w:p w:rsidR="00F6231B" w:rsidRPr="007966C7" w:rsidRDefault="00F6231B" w:rsidP="000B3E4C">
      <w:pPr>
        <w:widowControl/>
        <w:suppressAutoHyphens w:val="0"/>
        <w:autoSpaceDE/>
        <w:autoSpaceDN/>
        <w:spacing w:line="20" w:lineRule="atLeast"/>
        <w:jc w:val="both"/>
        <w:rPr>
          <w:kern w:val="0"/>
          <w:lang w:eastAsia="ru-RU" w:bidi="ar-SA"/>
        </w:rPr>
      </w:pPr>
      <w:r w:rsidRPr="007966C7">
        <w:rPr>
          <w:kern w:val="0"/>
          <w:lang w:eastAsia="ru-RU" w:bidi="ar-SA"/>
        </w:rPr>
        <w:t>Во взаимодействии с пайщиками сотрудники следуют принятым в Кооперативе правилам корпоративного поведения и нормам профессиональной этики, предупреждая, таким образом, угрозу наступления репутационного риска.</w:t>
      </w:r>
    </w:p>
    <w:p w:rsidR="003C42DB" w:rsidRPr="007966C7" w:rsidRDefault="00110017" w:rsidP="000B3E4C">
      <w:pPr>
        <w:widowControl/>
        <w:suppressAutoHyphens w:val="0"/>
        <w:autoSpaceDE/>
        <w:autoSpaceDN/>
        <w:spacing w:line="20" w:lineRule="atLeast"/>
        <w:jc w:val="both"/>
        <w:rPr>
          <w:kern w:val="0"/>
          <w:lang w:eastAsia="ru-RU" w:bidi="ar-SA"/>
        </w:rPr>
      </w:pPr>
      <w:r w:rsidRPr="007966C7">
        <w:rPr>
          <w:b/>
          <w:bCs/>
          <w:kern w:val="0"/>
          <w:lang w:eastAsia="ru-RU" w:bidi="ar-SA"/>
        </w:rPr>
        <w:t>5.</w:t>
      </w:r>
      <w:r w:rsidR="005147D5" w:rsidRPr="007966C7">
        <w:rPr>
          <w:b/>
          <w:bCs/>
          <w:kern w:val="0"/>
          <w:lang w:eastAsia="ru-RU" w:bidi="ar-SA"/>
        </w:rPr>
        <w:t>7</w:t>
      </w:r>
      <w:r w:rsidRPr="007966C7">
        <w:rPr>
          <w:b/>
          <w:bCs/>
          <w:kern w:val="0"/>
          <w:lang w:eastAsia="ru-RU" w:bidi="ar-SA"/>
        </w:rPr>
        <w:t xml:space="preserve">.2. </w:t>
      </w:r>
      <w:r w:rsidR="004F40B1" w:rsidRPr="007966C7">
        <w:rPr>
          <w:b/>
          <w:bCs/>
          <w:kern w:val="0"/>
          <w:lang w:eastAsia="ru-RU" w:bidi="ar-SA"/>
        </w:rPr>
        <w:t>Главный б</w:t>
      </w:r>
      <w:r w:rsidR="003C42DB" w:rsidRPr="007966C7">
        <w:rPr>
          <w:b/>
          <w:bCs/>
          <w:kern w:val="0"/>
          <w:lang w:eastAsia="ru-RU" w:bidi="ar-SA"/>
        </w:rPr>
        <w:t>ухгалтер</w:t>
      </w:r>
      <w:r w:rsidR="003C42DB" w:rsidRPr="007966C7">
        <w:rPr>
          <w:b/>
          <w:bCs/>
          <w:i/>
          <w:iCs/>
          <w:kern w:val="0"/>
          <w:lang w:eastAsia="ru-RU" w:bidi="ar-SA"/>
        </w:rPr>
        <w:t xml:space="preserve"> – </w:t>
      </w:r>
      <w:r w:rsidR="003C42DB" w:rsidRPr="007966C7">
        <w:rPr>
          <w:kern w:val="0"/>
          <w:lang w:eastAsia="ru-RU" w:bidi="ar-SA"/>
        </w:rPr>
        <w:t>учитывает поступления и расходы, формирует показатели бухгалтерского и управленческого учета, контролирует отклонение этих показателей от нормируемых значений и, при выявлении потенциальных угроз возникновения финансовых рисков, сообщает Председателю правления о выявленных угрозах возникновения финансовых рисков или об отсутствии таких угроз.</w:t>
      </w:r>
    </w:p>
    <w:p w:rsidR="00F6231B" w:rsidRPr="007966C7" w:rsidRDefault="00110017" w:rsidP="000B3E4C">
      <w:pPr>
        <w:widowControl/>
        <w:spacing w:line="20" w:lineRule="atLeast"/>
        <w:rPr>
          <w:b/>
          <w:bCs/>
          <w:lang w:eastAsia="ru-RU"/>
        </w:rPr>
      </w:pPr>
      <w:r w:rsidRPr="007966C7">
        <w:rPr>
          <w:b/>
          <w:bCs/>
          <w:lang w:eastAsia="ru-RU"/>
        </w:rPr>
        <w:t>5.</w:t>
      </w:r>
      <w:r w:rsidR="005147D5" w:rsidRPr="007966C7">
        <w:rPr>
          <w:b/>
          <w:bCs/>
          <w:lang w:eastAsia="ru-RU"/>
        </w:rPr>
        <w:t>8</w:t>
      </w:r>
      <w:r w:rsidRPr="007966C7">
        <w:rPr>
          <w:b/>
          <w:bCs/>
          <w:lang w:eastAsia="ru-RU"/>
        </w:rPr>
        <w:t xml:space="preserve">. </w:t>
      </w:r>
      <w:r w:rsidR="00F6231B" w:rsidRPr="007966C7">
        <w:rPr>
          <w:b/>
          <w:bCs/>
          <w:lang w:eastAsia="ru-RU"/>
        </w:rPr>
        <w:t>Пайщики</w:t>
      </w:r>
    </w:p>
    <w:p w:rsidR="00F6231B" w:rsidRPr="007966C7" w:rsidRDefault="00F6231B" w:rsidP="000B3E4C">
      <w:pPr>
        <w:widowControl/>
        <w:suppressAutoHyphens w:val="0"/>
        <w:autoSpaceDE/>
        <w:autoSpaceDN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 xml:space="preserve">Солидарно несут субсидиарную ответственности по обязательствам Кооператива в пределах </w:t>
      </w:r>
      <w:r w:rsidR="004F40B1" w:rsidRPr="007966C7">
        <w:rPr>
          <w:lang w:eastAsia="ru-RU"/>
        </w:rPr>
        <w:t>невнесённой</w:t>
      </w:r>
      <w:r w:rsidRPr="007966C7">
        <w:rPr>
          <w:lang w:eastAsia="ru-RU"/>
        </w:rPr>
        <w:t>̆ части дополнительного взноса каждого из членов кредитного кооператива.</w:t>
      </w:r>
    </w:p>
    <w:p w:rsidR="00F6231B" w:rsidRPr="007966C7" w:rsidRDefault="00F6231B" w:rsidP="000B3E4C">
      <w:pPr>
        <w:widowControl/>
        <w:suppressAutoHyphens w:val="0"/>
        <w:autoSpaceDE/>
        <w:autoSpaceDN/>
        <w:spacing w:line="20" w:lineRule="atLeast"/>
        <w:jc w:val="both"/>
        <w:rPr>
          <w:kern w:val="0"/>
          <w:lang w:eastAsia="ru-RU" w:bidi="ar-SA"/>
        </w:rPr>
      </w:pPr>
    </w:p>
    <w:p w:rsidR="00180960" w:rsidRPr="00A814A1" w:rsidRDefault="00A814A1" w:rsidP="00A814A1">
      <w:pPr>
        <w:pStyle w:val="1"/>
      </w:pPr>
      <w:r w:rsidRPr="00A814A1">
        <w:t>ОСНОВНЫЕ ПОДХОДЫ К ОРГАНИЗАЦИИ СИСТЕМЫ УПРАВЛЕНИЯ РИСКАМИ</w:t>
      </w:r>
    </w:p>
    <w:p w:rsidR="00B51589" w:rsidRPr="007966C7" w:rsidRDefault="00B51589" w:rsidP="00A814A1">
      <w:pPr>
        <w:pStyle w:val="1"/>
        <w:numPr>
          <w:ilvl w:val="0"/>
          <w:numId w:val="0"/>
        </w:numPr>
        <w:ind w:left="360"/>
        <w:jc w:val="left"/>
      </w:pPr>
    </w:p>
    <w:p w:rsidR="001E79C5" w:rsidRPr="007966C7" w:rsidRDefault="001E79C5" w:rsidP="000B3E4C">
      <w:pPr>
        <w:pStyle w:val="Style9"/>
        <w:widowControl/>
        <w:tabs>
          <w:tab w:val="left" w:pos="567"/>
        </w:tabs>
        <w:spacing w:line="20" w:lineRule="atLeast"/>
        <w:ind w:firstLine="0"/>
        <w:rPr>
          <w:rStyle w:val="FontStyle26"/>
          <w:sz w:val="24"/>
          <w:szCs w:val="24"/>
        </w:rPr>
      </w:pPr>
      <w:r w:rsidRPr="007966C7">
        <w:t>Кооператив организует систему управления рисками Кооператива, которая на постоянной основе обеспечивает выполнение цикла следующих ключевых процессов</w:t>
      </w:r>
      <w:r w:rsidRPr="007966C7">
        <w:rPr>
          <w:rStyle w:val="FontStyle26"/>
          <w:sz w:val="24"/>
          <w:szCs w:val="24"/>
        </w:rPr>
        <w:t>:</w:t>
      </w:r>
    </w:p>
    <w:p w:rsidR="001E79C5" w:rsidRPr="007966C7" w:rsidRDefault="001E79C5" w:rsidP="000B3E4C">
      <w:pPr>
        <w:pStyle w:val="Style21"/>
        <w:widowControl/>
        <w:numPr>
          <w:ilvl w:val="0"/>
          <w:numId w:val="16"/>
        </w:numPr>
        <w:spacing w:line="20" w:lineRule="atLeast"/>
        <w:ind w:left="284" w:right="4666" w:hanging="284"/>
        <w:rPr>
          <w:rStyle w:val="FontStyle26"/>
          <w:sz w:val="24"/>
          <w:szCs w:val="24"/>
        </w:rPr>
      </w:pPr>
      <w:r w:rsidRPr="007966C7">
        <w:rPr>
          <w:rStyle w:val="FontStyle26"/>
          <w:sz w:val="24"/>
          <w:szCs w:val="24"/>
        </w:rPr>
        <w:t xml:space="preserve">Идентификация рисков; </w:t>
      </w:r>
    </w:p>
    <w:p w:rsidR="001E79C5" w:rsidRPr="007966C7" w:rsidRDefault="001E79C5" w:rsidP="000B3E4C">
      <w:pPr>
        <w:pStyle w:val="Style21"/>
        <w:widowControl/>
        <w:numPr>
          <w:ilvl w:val="0"/>
          <w:numId w:val="16"/>
        </w:numPr>
        <w:spacing w:line="20" w:lineRule="atLeast"/>
        <w:ind w:left="284" w:right="4666" w:hanging="284"/>
        <w:rPr>
          <w:rStyle w:val="FontStyle26"/>
          <w:sz w:val="24"/>
          <w:szCs w:val="24"/>
        </w:rPr>
      </w:pPr>
      <w:r w:rsidRPr="007966C7">
        <w:rPr>
          <w:rStyle w:val="FontStyle26"/>
          <w:sz w:val="24"/>
          <w:szCs w:val="24"/>
        </w:rPr>
        <w:t xml:space="preserve">Оценка (анализ) рисков; </w:t>
      </w:r>
    </w:p>
    <w:p w:rsidR="001E79C5" w:rsidRPr="007966C7" w:rsidRDefault="001E79C5" w:rsidP="000B3E4C">
      <w:pPr>
        <w:pStyle w:val="Style21"/>
        <w:widowControl/>
        <w:numPr>
          <w:ilvl w:val="0"/>
          <w:numId w:val="16"/>
        </w:numPr>
        <w:spacing w:line="20" w:lineRule="atLeast"/>
        <w:ind w:left="284" w:right="2267" w:hanging="284"/>
        <w:rPr>
          <w:rStyle w:val="FontStyle26"/>
          <w:sz w:val="24"/>
          <w:szCs w:val="24"/>
        </w:rPr>
      </w:pPr>
      <w:r w:rsidRPr="007966C7">
        <w:rPr>
          <w:rStyle w:val="FontStyle26"/>
          <w:sz w:val="24"/>
          <w:szCs w:val="24"/>
        </w:rPr>
        <w:t>Реагирование на риск;</w:t>
      </w:r>
    </w:p>
    <w:p w:rsidR="001E79C5" w:rsidRPr="007966C7" w:rsidRDefault="001E79C5" w:rsidP="000B3E4C">
      <w:pPr>
        <w:pStyle w:val="Style21"/>
        <w:widowControl/>
        <w:numPr>
          <w:ilvl w:val="0"/>
          <w:numId w:val="16"/>
        </w:numPr>
        <w:spacing w:line="20" w:lineRule="atLeast"/>
        <w:ind w:left="284" w:right="4666" w:hanging="284"/>
        <w:rPr>
          <w:rStyle w:val="FontStyle26"/>
          <w:sz w:val="24"/>
          <w:szCs w:val="24"/>
        </w:rPr>
      </w:pPr>
      <w:r w:rsidRPr="007966C7">
        <w:rPr>
          <w:rStyle w:val="FontStyle26"/>
          <w:sz w:val="24"/>
          <w:szCs w:val="24"/>
        </w:rPr>
        <w:t>Мониторинг рисков;</w:t>
      </w:r>
    </w:p>
    <w:p w:rsidR="001E79C5" w:rsidRPr="007966C7" w:rsidRDefault="001E79C5" w:rsidP="000B3E4C">
      <w:pPr>
        <w:pStyle w:val="Style21"/>
        <w:widowControl/>
        <w:numPr>
          <w:ilvl w:val="0"/>
          <w:numId w:val="16"/>
        </w:numPr>
        <w:spacing w:line="20" w:lineRule="atLeast"/>
        <w:ind w:left="284" w:right="-1" w:hanging="284"/>
        <w:jc w:val="both"/>
        <w:rPr>
          <w:rStyle w:val="FontStyle26"/>
          <w:sz w:val="24"/>
          <w:szCs w:val="24"/>
        </w:rPr>
      </w:pPr>
      <w:r w:rsidRPr="007966C7">
        <w:rPr>
          <w:rStyle w:val="FontStyle26"/>
          <w:sz w:val="24"/>
          <w:szCs w:val="24"/>
        </w:rPr>
        <w:t xml:space="preserve">Формирование отчетов об управлении рисками и </w:t>
      </w:r>
      <w:r w:rsidRPr="007966C7">
        <w:t>отчетов о состоянии системы управления рисками</w:t>
      </w:r>
      <w:r w:rsidRPr="007966C7">
        <w:rPr>
          <w:rStyle w:val="FontStyle26"/>
          <w:sz w:val="24"/>
          <w:szCs w:val="24"/>
        </w:rPr>
        <w:t>.</w:t>
      </w:r>
    </w:p>
    <w:p w:rsidR="001E79C5" w:rsidRPr="007966C7" w:rsidRDefault="001E79C5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t xml:space="preserve">Результаты действий, выполняемых на каждом этапе, должны быть </w:t>
      </w:r>
      <w:r w:rsidR="00180960" w:rsidRPr="007966C7">
        <w:t>отражаться</w:t>
      </w:r>
      <w:r w:rsidRPr="007966C7">
        <w:t xml:space="preserve"> в </w:t>
      </w:r>
      <w:r w:rsidRPr="007966C7">
        <w:rPr>
          <w:b/>
        </w:rPr>
        <w:t>Реестре рисков Кооператива</w:t>
      </w:r>
      <w:r w:rsidR="00131893" w:rsidRPr="007966C7">
        <w:t>.</w:t>
      </w:r>
    </w:p>
    <w:p w:rsidR="001E79C5" w:rsidRPr="007966C7" w:rsidRDefault="001E79C5" w:rsidP="000B3E4C">
      <w:pPr>
        <w:widowControl/>
        <w:suppressAutoHyphens w:val="0"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t xml:space="preserve">Система управления рисками Кооператива должна позволять на каждом этапе </w:t>
      </w:r>
      <w:r w:rsidR="005147D5" w:rsidRPr="007966C7">
        <w:t>деятельности Кооператива</w:t>
      </w:r>
      <w:r w:rsidRPr="007966C7">
        <w:t xml:space="preserve"> осуществлять контроль за рисками и способствовать обмену информацией о рисках между субъектами управления рисками Кооператива.</w:t>
      </w:r>
    </w:p>
    <w:p w:rsidR="001E79C5" w:rsidRPr="007966C7" w:rsidRDefault="001E79C5" w:rsidP="000B3E4C">
      <w:pPr>
        <w:pStyle w:val="Style9"/>
        <w:widowControl/>
        <w:tabs>
          <w:tab w:val="left" w:pos="0"/>
        </w:tabs>
        <w:spacing w:line="20" w:lineRule="atLeast"/>
        <w:ind w:firstLine="0"/>
        <w:rPr>
          <w:rStyle w:val="FontStyle26"/>
          <w:bCs/>
          <w:sz w:val="24"/>
          <w:szCs w:val="24"/>
        </w:rPr>
      </w:pPr>
      <w:r w:rsidRPr="007966C7">
        <w:t>Система управления рисками Кооператива должна обеспечивать сравнение уровней рисков, полученных в результате оценки рисков, с приемлемым уровнем, ранжировать риски c последующим принятием на данной основе решения о способе, мерах реагирования на риски и необходимых контрольных процедурах</w:t>
      </w:r>
      <w:r w:rsidRPr="007966C7">
        <w:rPr>
          <w:rStyle w:val="FontStyle26"/>
          <w:sz w:val="24"/>
          <w:szCs w:val="24"/>
        </w:rPr>
        <w:t>.</w:t>
      </w:r>
    </w:p>
    <w:p w:rsidR="00543E8F" w:rsidRPr="007966C7" w:rsidRDefault="00543E8F" w:rsidP="000B3E4C">
      <w:pPr>
        <w:pStyle w:val="Style9"/>
        <w:widowControl/>
        <w:tabs>
          <w:tab w:val="left" w:pos="567"/>
        </w:tabs>
        <w:spacing w:line="20" w:lineRule="atLeast"/>
        <w:ind w:right="10" w:firstLine="0"/>
        <w:rPr>
          <w:rStyle w:val="FontStyle26"/>
          <w:sz w:val="24"/>
          <w:szCs w:val="24"/>
        </w:rPr>
      </w:pPr>
    </w:p>
    <w:p w:rsidR="001E79C5" w:rsidRPr="007966C7" w:rsidRDefault="001E79C5" w:rsidP="000B3E4C">
      <w:pPr>
        <w:pStyle w:val="Style9"/>
        <w:widowControl/>
        <w:tabs>
          <w:tab w:val="left" w:pos="567"/>
        </w:tabs>
        <w:spacing w:line="20" w:lineRule="atLeast"/>
        <w:ind w:right="10" w:firstLine="0"/>
        <w:rPr>
          <w:rStyle w:val="FontStyle26"/>
          <w:b/>
          <w:sz w:val="24"/>
          <w:szCs w:val="24"/>
        </w:rPr>
      </w:pPr>
      <w:r w:rsidRPr="007966C7">
        <w:rPr>
          <w:rStyle w:val="FontStyle26"/>
          <w:sz w:val="24"/>
          <w:szCs w:val="24"/>
        </w:rPr>
        <w:t xml:space="preserve">При реагировании на риск </w:t>
      </w:r>
      <w:bookmarkStart w:id="0" w:name="_Hlk496140543"/>
      <w:r w:rsidRPr="007966C7">
        <w:t>Кооператив выбирает прием или совокупность приёмов работы с риском</w:t>
      </w:r>
      <w:bookmarkEnd w:id="0"/>
      <w:r w:rsidRPr="007966C7">
        <w:rPr>
          <w:rStyle w:val="FontStyle26"/>
          <w:b/>
          <w:sz w:val="24"/>
          <w:szCs w:val="24"/>
        </w:rPr>
        <w:t>:</w:t>
      </w:r>
    </w:p>
    <w:p w:rsidR="001E79C5" w:rsidRPr="007966C7" w:rsidRDefault="00543E8F" w:rsidP="000B3E4C">
      <w:pPr>
        <w:pStyle w:val="Style9"/>
        <w:widowControl/>
        <w:tabs>
          <w:tab w:val="left" w:pos="1493"/>
        </w:tabs>
        <w:spacing w:line="20" w:lineRule="atLeast"/>
        <w:ind w:right="10" w:firstLine="0"/>
        <w:rPr>
          <w:rStyle w:val="FontStyle26"/>
          <w:sz w:val="24"/>
          <w:szCs w:val="24"/>
        </w:rPr>
      </w:pPr>
      <w:r w:rsidRPr="007966C7">
        <w:rPr>
          <w:rStyle w:val="FontStyle26"/>
          <w:b/>
          <w:sz w:val="24"/>
          <w:szCs w:val="24"/>
        </w:rPr>
        <w:t>-</w:t>
      </w:r>
      <w:r w:rsidR="001E79C5" w:rsidRPr="007966C7">
        <w:rPr>
          <w:rStyle w:val="FontStyle26"/>
          <w:b/>
          <w:sz w:val="24"/>
          <w:szCs w:val="24"/>
        </w:rPr>
        <w:t>принятие риска</w:t>
      </w:r>
      <w:r w:rsidR="0069787C">
        <w:rPr>
          <w:rStyle w:val="FontStyle26"/>
          <w:sz w:val="24"/>
          <w:szCs w:val="24"/>
        </w:rPr>
        <w:t xml:space="preserve"> – </w:t>
      </w:r>
      <w:r w:rsidR="001E79C5" w:rsidRPr="007966C7">
        <w:rPr>
          <w:rStyle w:val="FontStyle26"/>
          <w:sz w:val="24"/>
          <w:szCs w:val="24"/>
        </w:rPr>
        <w:t>применяется в случаях, когда уровень риска находится в пределах приемлемого уровня; в иных случаях, когда возможности применения других способов реагирования на риск ограничены и (или) их применение нецелесообразно;</w:t>
      </w:r>
    </w:p>
    <w:p w:rsidR="001E79C5" w:rsidRPr="007966C7" w:rsidRDefault="00543E8F" w:rsidP="000B3E4C">
      <w:pPr>
        <w:pStyle w:val="Style10"/>
        <w:widowControl/>
        <w:spacing w:line="20" w:lineRule="atLeast"/>
        <w:ind w:firstLine="0"/>
        <w:rPr>
          <w:rStyle w:val="FontStyle26"/>
          <w:sz w:val="24"/>
          <w:szCs w:val="24"/>
        </w:rPr>
      </w:pPr>
      <w:r w:rsidRPr="007966C7">
        <w:rPr>
          <w:rStyle w:val="FontStyle26"/>
          <w:b/>
          <w:sz w:val="24"/>
          <w:szCs w:val="24"/>
        </w:rPr>
        <w:t>-</w:t>
      </w:r>
      <w:r w:rsidR="001E79C5" w:rsidRPr="007966C7">
        <w:rPr>
          <w:rStyle w:val="FontStyle26"/>
          <w:b/>
          <w:sz w:val="24"/>
          <w:szCs w:val="24"/>
        </w:rPr>
        <w:t>ограничение (снижение уровня, минимизация) риска</w:t>
      </w:r>
      <w:r w:rsidR="0069787C">
        <w:rPr>
          <w:rStyle w:val="FontStyle26"/>
          <w:sz w:val="24"/>
          <w:szCs w:val="24"/>
        </w:rPr>
        <w:t xml:space="preserve"> – </w:t>
      </w:r>
      <w:r w:rsidR="001E79C5" w:rsidRPr="007966C7">
        <w:rPr>
          <w:rStyle w:val="FontStyle26"/>
          <w:sz w:val="24"/>
          <w:szCs w:val="24"/>
        </w:rPr>
        <w:t>применяется в основном в случаях, когда уровень риска превышает приемлемый уровень;</w:t>
      </w:r>
    </w:p>
    <w:p w:rsidR="001E79C5" w:rsidRPr="007966C7" w:rsidRDefault="00543E8F" w:rsidP="000B3E4C">
      <w:pPr>
        <w:pStyle w:val="Style10"/>
        <w:widowControl/>
        <w:spacing w:line="20" w:lineRule="atLeast"/>
        <w:ind w:right="5" w:firstLine="0"/>
        <w:rPr>
          <w:rStyle w:val="FontStyle26"/>
          <w:sz w:val="24"/>
          <w:szCs w:val="24"/>
        </w:rPr>
      </w:pPr>
      <w:r w:rsidRPr="007966C7">
        <w:rPr>
          <w:rStyle w:val="FontStyle26"/>
          <w:b/>
          <w:sz w:val="24"/>
          <w:szCs w:val="24"/>
        </w:rPr>
        <w:t>-</w:t>
      </w:r>
      <w:r w:rsidR="001E79C5" w:rsidRPr="007966C7">
        <w:rPr>
          <w:rStyle w:val="FontStyle26"/>
          <w:b/>
          <w:sz w:val="24"/>
          <w:szCs w:val="24"/>
        </w:rPr>
        <w:t>перенос (передача) риска</w:t>
      </w:r>
      <w:r w:rsidR="0069787C">
        <w:rPr>
          <w:rStyle w:val="FontStyle26"/>
          <w:sz w:val="24"/>
          <w:szCs w:val="24"/>
        </w:rPr>
        <w:t xml:space="preserve"> – </w:t>
      </w:r>
      <w:r w:rsidR="001E79C5" w:rsidRPr="007966C7">
        <w:rPr>
          <w:rStyle w:val="FontStyle26"/>
          <w:sz w:val="24"/>
          <w:szCs w:val="24"/>
        </w:rPr>
        <w:t xml:space="preserve">применяется в случаях, установленных законодательством Российской Федерации, а также в отношении рисков Кооператива, сопряженных с непредвиденными </w:t>
      </w:r>
      <w:r w:rsidR="001E79C5" w:rsidRPr="007966C7">
        <w:rPr>
          <w:rStyle w:val="FontStyle26"/>
          <w:sz w:val="24"/>
          <w:szCs w:val="24"/>
        </w:rPr>
        <w:lastRenderedPageBreak/>
        <w:t>значительными финансовыми потерями Кооператива, которые может и готова взять на себя сторонняя организация;</w:t>
      </w:r>
    </w:p>
    <w:p w:rsidR="001E79C5" w:rsidRPr="007966C7" w:rsidRDefault="00543E8F" w:rsidP="000B3E4C">
      <w:pPr>
        <w:pStyle w:val="Style10"/>
        <w:widowControl/>
        <w:spacing w:line="20" w:lineRule="atLeast"/>
        <w:ind w:firstLine="0"/>
        <w:rPr>
          <w:rStyle w:val="FontStyle26"/>
          <w:sz w:val="24"/>
          <w:szCs w:val="24"/>
        </w:rPr>
      </w:pPr>
      <w:r w:rsidRPr="007966C7">
        <w:rPr>
          <w:rStyle w:val="FontStyle26"/>
          <w:b/>
          <w:sz w:val="24"/>
          <w:szCs w:val="24"/>
        </w:rPr>
        <w:t>-</w:t>
      </w:r>
      <w:r w:rsidR="001E79C5" w:rsidRPr="007966C7">
        <w:rPr>
          <w:rStyle w:val="FontStyle26"/>
          <w:b/>
          <w:sz w:val="24"/>
          <w:szCs w:val="24"/>
        </w:rPr>
        <w:t>финансирование риска</w:t>
      </w:r>
      <w:r w:rsidR="0069787C">
        <w:rPr>
          <w:rStyle w:val="FontStyle26"/>
          <w:sz w:val="24"/>
          <w:szCs w:val="24"/>
        </w:rPr>
        <w:t xml:space="preserve"> – </w:t>
      </w:r>
      <w:r w:rsidR="001E79C5" w:rsidRPr="007966C7">
        <w:rPr>
          <w:rStyle w:val="FontStyle26"/>
          <w:sz w:val="24"/>
          <w:szCs w:val="24"/>
        </w:rPr>
        <w:t>применяется в случаях, когда для покрытия возможных финансовых потерь Кооператива в соответствии с законодательством Российской Федерации в сфере кредитной кооперации, нормативными актами Банка России и Уставом Кооператива предусмотрено создание резерва и (или) резервов;</w:t>
      </w:r>
    </w:p>
    <w:p w:rsidR="001E79C5" w:rsidRPr="007966C7" w:rsidRDefault="00543E8F" w:rsidP="000B3E4C">
      <w:pPr>
        <w:pStyle w:val="Style10"/>
        <w:widowControl/>
        <w:spacing w:line="20" w:lineRule="atLeast"/>
        <w:ind w:firstLine="0"/>
        <w:rPr>
          <w:rStyle w:val="FontStyle26"/>
          <w:sz w:val="24"/>
          <w:szCs w:val="24"/>
        </w:rPr>
      </w:pPr>
      <w:r w:rsidRPr="007966C7">
        <w:rPr>
          <w:rStyle w:val="FontStyle26"/>
          <w:b/>
          <w:sz w:val="24"/>
          <w:szCs w:val="24"/>
        </w:rPr>
        <w:t>-</w:t>
      </w:r>
      <w:r w:rsidR="001E79C5" w:rsidRPr="007966C7">
        <w:rPr>
          <w:rStyle w:val="FontStyle26"/>
          <w:b/>
          <w:sz w:val="24"/>
          <w:szCs w:val="24"/>
        </w:rPr>
        <w:t>уклонение от риска (избегание риска)</w:t>
      </w:r>
      <w:r w:rsidR="0069787C">
        <w:rPr>
          <w:rStyle w:val="FontStyle26"/>
          <w:sz w:val="24"/>
          <w:szCs w:val="24"/>
        </w:rPr>
        <w:t xml:space="preserve"> – </w:t>
      </w:r>
      <w:r w:rsidR="001E79C5" w:rsidRPr="007966C7">
        <w:rPr>
          <w:rStyle w:val="FontStyle26"/>
          <w:sz w:val="24"/>
          <w:szCs w:val="24"/>
        </w:rPr>
        <w:t xml:space="preserve">применяется в случаях, когда уровень риска превышает приемлемый уровень, при этом невозможно и (или) нецелесообразно применение других способов реагирования на риск. </w:t>
      </w:r>
    </w:p>
    <w:p w:rsidR="00543E8F" w:rsidRPr="007966C7" w:rsidRDefault="00543E8F" w:rsidP="000B3E4C">
      <w:pPr>
        <w:pStyle w:val="Style9"/>
        <w:widowControl/>
        <w:tabs>
          <w:tab w:val="left" w:pos="0"/>
        </w:tabs>
        <w:spacing w:line="20" w:lineRule="atLeast"/>
        <w:ind w:left="567" w:firstLine="0"/>
      </w:pPr>
    </w:p>
    <w:p w:rsidR="001E79C5" w:rsidRPr="007966C7" w:rsidRDefault="001E79C5" w:rsidP="000B3E4C">
      <w:pPr>
        <w:pStyle w:val="Style9"/>
        <w:widowControl/>
        <w:tabs>
          <w:tab w:val="left" w:pos="0"/>
        </w:tabs>
        <w:spacing w:line="20" w:lineRule="atLeast"/>
        <w:ind w:firstLine="0"/>
        <w:rPr>
          <w:rStyle w:val="FontStyle26"/>
          <w:sz w:val="24"/>
          <w:szCs w:val="24"/>
        </w:rPr>
      </w:pPr>
      <w:r w:rsidRPr="007966C7">
        <w:t>В целях эффективного функционирования системы управления рисками Кооператива, должностные лица Кооператива не реже одного раза в год обязаны осуществлять ее пересмотр с учетом изменений во внутренней и внешней среде, оказывающих влияние на деятельность Кооператива</w:t>
      </w:r>
      <w:r w:rsidRPr="007966C7">
        <w:rPr>
          <w:rStyle w:val="FontStyle26"/>
          <w:sz w:val="24"/>
          <w:szCs w:val="24"/>
        </w:rPr>
        <w:t>.</w:t>
      </w:r>
    </w:p>
    <w:p w:rsidR="001E79C5" w:rsidRPr="007966C7" w:rsidRDefault="001E79C5" w:rsidP="000B3E4C">
      <w:pPr>
        <w:pStyle w:val="Style9"/>
        <w:widowControl/>
        <w:tabs>
          <w:tab w:val="left" w:pos="0"/>
        </w:tabs>
        <w:spacing w:line="20" w:lineRule="atLeast"/>
        <w:ind w:firstLine="0"/>
        <w:rPr>
          <w:rStyle w:val="FontStyle26"/>
          <w:sz w:val="24"/>
          <w:szCs w:val="24"/>
        </w:rPr>
      </w:pPr>
      <w:r w:rsidRPr="007966C7">
        <w:t>Должностные лица Кооператива, ответственные за управление рисками в Кооперативе фиксируют и оформляют свои решения, связанные с принятием рисков, а также по иным вопросам, связанных с управлением рисками в соответствии с правилами документооборота, утверждённого в Кооперативе</w:t>
      </w:r>
      <w:r w:rsidRPr="007966C7">
        <w:rPr>
          <w:rStyle w:val="FontStyle26"/>
          <w:sz w:val="24"/>
          <w:szCs w:val="24"/>
        </w:rPr>
        <w:t>.</w:t>
      </w:r>
    </w:p>
    <w:p w:rsidR="001E79C5" w:rsidRPr="007966C7" w:rsidRDefault="001E79C5" w:rsidP="000B3E4C">
      <w:pPr>
        <w:widowControl/>
        <w:tabs>
          <w:tab w:val="left" w:pos="0"/>
        </w:tabs>
        <w:autoSpaceDE/>
        <w:autoSpaceDN/>
        <w:spacing w:line="20" w:lineRule="atLeast"/>
        <w:jc w:val="both"/>
        <w:textAlignment w:val="auto"/>
      </w:pPr>
      <w:r w:rsidRPr="007966C7">
        <w:rPr>
          <w:rStyle w:val="FontStyle26"/>
          <w:sz w:val="24"/>
          <w:szCs w:val="24"/>
        </w:rPr>
        <w:t xml:space="preserve">Реестр рисков Кооператива актуализируется Председателем правления Кооператива ежеквартально, не позднее десяти рабочих дней с даты окончания отчетного периода (первый квартал, полугодие, девять месяцев календарного года, календарный год). </w:t>
      </w:r>
    </w:p>
    <w:p w:rsidR="00543E8F" w:rsidRPr="007966C7" w:rsidRDefault="00543E8F" w:rsidP="00A814A1">
      <w:pPr>
        <w:pStyle w:val="1"/>
        <w:numPr>
          <w:ilvl w:val="0"/>
          <w:numId w:val="0"/>
        </w:numPr>
        <w:ind w:left="360"/>
        <w:jc w:val="left"/>
      </w:pPr>
    </w:p>
    <w:p w:rsidR="00094480" w:rsidRPr="00A814A1" w:rsidRDefault="00094480" w:rsidP="00A814A1">
      <w:pPr>
        <w:pStyle w:val="1"/>
      </w:pPr>
      <w:r w:rsidRPr="00A814A1">
        <w:t>Правила и методы идентификации и оценки рисков, применяемых Кооперативом</w:t>
      </w:r>
    </w:p>
    <w:p w:rsidR="00B51589" w:rsidRPr="007966C7" w:rsidRDefault="00B51589" w:rsidP="00A814A1">
      <w:pPr>
        <w:pStyle w:val="1"/>
        <w:numPr>
          <w:ilvl w:val="0"/>
          <w:numId w:val="0"/>
        </w:numPr>
        <w:ind w:left="360"/>
        <w:jc w:val="left"/>
      </w:pPr>
    </w:p>
    <w:p w:rsidR="00094480" w:rsidRPr="007966C7" w:rsidRDefault="00094480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В целях идентификации и оценки рисков, Кооператив применяет следующие методы:</w:t>
      </w:r>
    </w:p>
    <w:p w:rsidR="00094480" w:rsidRPr="007966C7" w:rsidRDefault="00543E8F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>-</w:t>
      </w:r>
      <w:r w:rsidR="00E33AA2" w:rsidRPr="007966C7">
        <w:rPr>
          <w:b/>
          <w:bCs/>
        </w:rPr>
        <w:t>Карта риска</w:t>
      </w:r>
      <w:r w:rsidR="0069787C">
        <w:rPr>
          <w:bCs/>
        </w:rPr>
        <w:t xml:space="preserve"> – </w:t>
      </w:r>
      <w:r w:rsidR="00094480" w:rsidRPr="007966C7">
        <w:rPr>
          <w:bCs/>
        </w:rPr>
        <w:t>форма идентификации риска, который позволяет представить пользователю перечень источников неопределенности, которые необходимо рассмотреть, используя ранее разработанный Перечень опасных событий (рисков).</w:t>
      </w:r>
    </w:p>
    <w:p w:rsidR="00094480" w:rsidRPr="007966C7" w:rsidRDefault="00543E8F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>-</w:t>
      </w:r>
      <w:r w:rsidR="00094480" w:rsidRPr="007966C7">
        <w:rPr>
          <w:b/>
          <w:bCs/>
        </w:rPr>
        <w:t>Предварительный анализ опасностей</w:t>
      </w:r>
      <w:r w:rsidR="0069787C">
        <w:rPr>
          <w:bCs/>
        </w:rPr>
        <w:t xml:space="preserve"> – </w:t>
      </w:r>
      <w:r w:rsidR="00094480" w:rsidRPr="007966C7">
        <w:rPr>
          <w:bCs/>
        </w:rPr>
        <w:t>индуктивный метод анализа, цель которого состоит в идентификации опасности, опасных ситуаций и событий, которые могут нанести вред деятельности, оборудованию или системам Кооператива.</w:t>
      </w:r>
    </w:p>
    <w:p w:rsidR="00094480" w:rsidRPr="007966C7" w:rsidRDefault="00543E8F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>-</w:t>
      </w:r>
      <w:r w:rsidR="00094480" w:rsidRPr="007966C7">
        <w:rPr>
          <w:b/>
          <w:bCs/>
        </w:rPr>
        <w:t>Мозговой штурм</w:t>
      </w:r>
      <w:r w:rsidR="0069787C">
        <w:rPr>
          <w:bCs/>
        </w:rPr>
        <w:t xml:space="preserve"> – </w:t>
      </w:r>
      <w:r w:rsidR="00094480" w:rsidRPr="007966C7">
        <w:rPr>
          <w:bCs/>
        </w:rPr>
        <w:t xml:space="preserve">способ получения набора идей и оценок, предлагаемых командой. </w:t>
      </w:r>
    </w:p>
    <w:p w:rsidR="00094480" w:rsidRPr="007966C7" w:rsidRDefault="00543E8F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>-</w:t>
      </w:r>
      <w:r w:rsidR="00191139" w:rsidRPr="007966C7">
        <w:rPr>
          <w:b/>
          <w:bCs/>
        </w:rPr>
        <w:t>Экспертные оценки</w:t>
      </w:r>
      <w:r w:rsidR="0069787C">
        <w:rPr>
          <w:b/>
          <w:bCs/>
        </w:rPr>
        <w:t xml:space="preserve"> – </w:t>
      </w:r>
      <w:r w:rsidR="00094480" w:rsidRPr="007966C7">
        <w:rPr>
          <w:bCs/>
        </w:rPr>
        <w:t xml:space="preserve">способ получения экспертных оценок, которые могут помочь при идентификации источников и воздействий опасности, количественной оценке вероятности и последствий и общей оценке риска. </w:t>
      </w:r>
      <w:r w:rsidR="00191139" w:rsidRPr="007966C7">
        <w:rPr>
          <w:bCs/>
        </w:rPr>
        <w:t>Способ</w:t>
      </w:r>
      <w:r w:rsidR="00094480" w:rsidRPr="007966C7">
        <w:rPr>
          <w:bCs/>
        </w:rPr>
        <w:t xml:space="preserve"> позволяет провести независимый анализ и голосование экспертов.</w:t>
      </w:r>
    </w:p>
    <w:p w:rsidR="00D33A35" w:rsidRPr="007966C7" w:rsidRDefault="00D33A35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</w:rPr>
        <w:t>Оценка рисков</w:t>
      </w:r>
      <w:r w:rsidRPr="007966C7">
        <w:rPr>
          <w:bCs/>
        </w:rPr>
        <w:t>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6521"/>
      </w:tblGrid>
      <w:tr w:rsidR="00D33A35" w:rsidRPr="007966C7" w:rsidTr="00D33A35">
        <w:trPr>
          <w:trHeight w:hRule="exact" w:val="557"/>
        </w:trPr>
        <w:tc>
          <w:tcPr>
            <w:tcW w:w="2835" w:type="dxa"/>
            <w:shd w:val="clear" w:color="auto" w:fill="E2EFD9"/>
            <w:vAlign w:val="center"/>
          </w:tcPr>
          <w:p w:rsidR="00D33A35" w:rsidRPr="007966C7" w:rsidRDefault="00D33A35" w:rsidP="000B3E4C">
            <w:pPr>
              <w:pStyle w:val="Style24"/>
              <w:widowControl/>
              <w:spacing w:line="20" w:lineRule="atLeast"/>
              <w:ind w:right="119"/>
              <w:jc w:val="center"/>
              <w:rPr>
                <w:rStyle w:val="FontStyle38"/>
                <w:rFonts w:ascii="Times New Roman" w:hAnsi="Times New Roman" w:cs="Times New Roman"/>
                <w:b/>
                <w:sz w:val="24"/>
                <w:szCs w:val="24"/>
              </w:rPr>
            </w:pPr>
            <w:r w:rsidRPr="007966C7">
              <w:rPr>
                <w:rStyle w:val="FontStyle38"/>
                <w:rFonts w:ascii="Times New Roman" w:hAnsi="Times New Roman" w:cs="Times New Roman"/>
                <w:b/>
                <w:sz w:val="24"/>
                <w:szCs w:val="24"/>
              </w:rPr>
              <w:t>Оценка риска</w:t>
            </w:r>
          </w:p>
        </w:tc>
        <w:tc>
          <w:tcPr>
            <w:tcW w:w="6521" w:type="dxa"/>
            <w:shd w:val="clear" w:color="auto" w:fill="E2EFD9"/>
            <w:vAlign w:val="center"/>
          </w:tcPr>
          <w:p w:rsidR="00D33A35" w:rsidRPr="007966C7" w:rsidRDefault="00D33A35" w:rsidP="000B3E4C">
            <w:pPr>
              <w:pStyle w:val="Style24"/>
              <w:widowControl/>
              <w:spacing w:line="20" w:lineRule="atLeast"/>
              <w:ind w:right="119"/>
              <w:jc w:val="center"/>
              <w:rPr>
                <w:rStyle w:val="FontStyle38"/>
                <w:rFonts w:ascii="Times New Roman" w:hAnsi="Times New Roman" w:cs="Times New Roman"/>
                <w:b/>
                <w:sz w:val="24"/>
                <w:szCs w:val="24"/>
              </w:rPr>
            </w:pPr>
            <w:r w:rsidRPr="007966C7">
              <w:rPr>
                <w:rStyle w:val="FontStyle38"/>
                <w:rFonts w:ascii="Times New Roman" w:hAnsi="Times New Roman" w:cs="Times New Roman"/>
                <w:b/>
                <w:sz w:val="24"/>
                <w:szCs w:val="24"/>
              </w:rPr>
              <w:t>Предпринимаемые действия</w:t>
            </w:r>
          </w:p>
        </w:tc>
      </w:tr>
      <w:tr w:rsidR="00D33A35" w:rsidRPr="007966C7" w:rsidTr="00D33A35">
        <w:trPr>
          <w:trHeight w:hRule="exact" w:val="615"/>
        </w:trPr>
        <w:tc>
          <w:tcPr>
            <w:tcW w:w="2835" w:type="dxa"/>
            <w:vAlign w:val="center"/>
          </w:tcPr>
          <w:p w:rsidR="00D33A35" w:rsidRPr="007966C7" w:rsidRDefault="00D33A35" w:rsidP="000B3E4C">
            <w:pPr>
              <w:pStyle w:val="Style24"/>
              <w:widowControl/>
              <w:spacing w:line="20" w:lineRule="atLeast"/>
              <w:ind w:right="119"/>
              <w:jc w:val="center"/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</w:pPr>
            <w:r w:rsidRPr="007966C7"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  <w:t xml:space="preserve">Незначительный риск </w:t>
            </w:r>
          </w:p>
          <w:p w:rsidR="00D33A35" w:rsidRPr="007966C7" w:rsidRDefault="00D33A35" w:rsidP="000B3E4C">
            <w:pPr>
              <w:pStyle w:val="Style24"/>
              <w:widowControl/>
              <w:spacing w:line="20" w:lineRule="atLeast"/>
              <w:ind w:right="119"/>
              <w:jc w:val="center"/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</w:pPr>
            <w:r w:rsidRPr="007966C7"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  <w:t>(до 10%)</w:t>
            </w:r>
          </w:p>
        </w:tc>
        <w:tc>
          <w:tcPr>
            <w:tcW w:w="6521" w:type="dxa"/>
            <w:vAlign w:val="center"/>
          </w:tcPr>
          <w:p w:rsidR="00D33A35" w:rsidRPr="007966C7" w:rsidRDefault="00D33A35" w:rsidP="000B3E4C">
            <w:pPr>
              <w:pStyle w:val="Style24"/>
              <w:widowControl/>
              <w:spacing w:line="20" w:lineRule="atLeast"/>
              <w:ind w:right="119"/>
              <w:jc w:val="center"/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</w:pPr>
            <w:r w:rsidRPr="007966C7"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  <w:t>Риск отсутствует, действия Кооперативом не предпринимаются</w:t>
            </w:r>
          </w:p>
        </w:tc>
      </w:tr>
      <w:tr w:rsidR="00D33A35" w:rsidRPr="007966C7" w:rsidTr="00D33A35">
        <w:trPr>
          <w:trHeight w:hRule="exact" w:val="705"/>
        </w:trPr>
        <w:tc>
          <w:tcPr>
            <w:tcW w:w="2835" w:type="dxa"/>
            <w:vAlign w:val="center"/>
          </w:tcPr>
          <w:p w:rsidR="00D33A35" w:rsidRPr="007966C7" w:rsidRDefault="00D33A35" w:rsidP="000B3E4C">
            <w:pPr>
              <w:pStyle w:val="Style25"/>
              <w:widowControl/>
              <w:tabs>
                <w:tab w:val="left" w:leader="hyphen" w:pos="1318"/>
                <w:tab w:val="left" w:leader="hyphen" w:pos="1930"/>
                <w:tab w:val="left" w:leader="hyphen" w:pos="2592"/>
              </w:tabs>
              <w:spacing w:line="20" w:lineRule="atLeast"/>
              <w:ind w:right="119"/>
              <w:jc w:val="center"/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</w:pPr>
            <w:r w:rsidRPr="007966C7"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  <w:t xml:space="preserve">Контролируемый риск </w:t>
            </w:r>
          </w:p>
          <w:p w:rsidR="00D33A35" w:rsidRPr="007966C7" w:rsidRDefault="00D33A35" w:rsidP="000B3E4C">
            <w:pPr>
              <w:pStyle w:val="Style25"/>
              <w:widowControl/>
              <w:tabs>
                <w:tab w:val="left" w:leader="hyphen" w:pos="1318"/>
                <w:tab w:val="left" w:leader="hyphen" w:pos="1930"/>
                <w:tab w:val="left" w:leader="hyphen" w:pos="2592"/>
              </w:tabs>
              <w:spacing w:line="20" w:lineRule="atLeast"/>
              <w:ind w:right="119"/>
              <w:jc w:val="center"/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</w:pPr>
            <w:r w:rsidRPr="007966C7"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  <w:t>(30%</w:t>
            </w:r>
            <w:r w:rsidR="0069787C"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966C7"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  <w:t>50%)</w:t>
            </w:r>
          </w:p>
        </w:tc>
        <w:tc>
          <w:tcPr>
            <w:tcW w:w="6521" w:type="dxa"/>
            <w:vAlign w:val="center"/>
          </w:tcPr>
          <w:p w:rsidR="00D33A35" w:rsidRPr="007966C7" w:rsidRDefault="00D33A35" w:rsidP="000B3E4C">
            <w:pPr>
              <w:pStyle w:val="Style24"/>
              <w:widowControl/>
              <w:spacing w:line="20" w:lineRule="atLeast"/>
              <w:ind w:right="119"/>
              <w:jc w:val="center"/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</w:pPr>
            <w:r w:rsidRPr="007966C7"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  <w:t>Средний риск, Кооперативом предпринимаются действия с учетом времени реализации и экономической эффективности мер по снижению риска</w:t>
            </w:r>
          </w:p>
        </w:tc>
      </w:tr>
      <w:tr w:rsidR="00D33A35" w:rsidRPr="007966C7" w:rsidTr="00D33A35">
        <w:trPr>
          <w:trHeight w:hRule="exact" w:val="641"/>
        </w:trPr>
        <w:tc>
          <w:tcPr>
            <w:tcW w:w="2835" w:type="dxa"/>
            <w:vAlign w:val="center"/>
          </w:tcPr>
          <w:p w:rsidR="00D33A35" w:rsidRPr="007966C7" w:rsidRDefault="00D33A35" w:rsidP="000B3E4C">
            <w:pPr>
              <w:pStyle w:val="Style24"/>
              <w:widowControl/>
              <w:spacing w:line="20" w:lineRule="atLeast"/>
              <w:ind w:right="119"/>
              <w:jc w:val="center"/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</w:pPr>
            <w:r w:rsidRPr="007966C7"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  <w:t xml:space="preserve">Серьезный риск </w:t>
            </w:r>
          </w:p>
          <w:p w:rsidR="00D33A35" w:rsidRPr="007966C7" w:rsidRDefault="00D33A35" w:rsidP="000B3E4C">
            <w:pPr>
              <w:pStyle w:val="Style24"/>
              <w:widowControl/>
              <w:spacing w:line="20" w:lineRule="atLeast"/>
              <w:ind w:right="119"/>
              <w:jc w:val="center"/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</w:pPr>
            <w:r w:rsidRPr="007966C7"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  <w:t>(50%</w:t>
            </w:r>
            <w:r w:rsidR="0069787C"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966C7"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  <w:t>70%)</w:t>
            </w:r>
          </w:p>
        </w:tc>
        <w:tc>
          <w:tcPr>
            <w:tcW w:w="6521" w:type="dxa"/>
            <w:vAlign w:val="center"/>
          </w:tcPr>
          <w:p w:rsidR="00D33A35" w:rsidRPr="007966C7" w:rsidRDefault="00D33A35" w:rsidP="000B3E4C">
            <w:pPr>
              <w:pStyle w:val="Style24"/>
              <w:widowControl/>
              <w:spacing w:line="20" w:lineRule="atLeast"/>
              <w:ind w:right="119"/>
              <w:jc w:val="center"/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</w:pPr>
            <w:r w:rsidRPr="007966C7">
              <w:rPr>
                <w:rStyle w:val="FontStyle38"/>
                <w:rFonts w:ascii="Times New Roman" w:hAnsi="Times New Roman" w:cs="Times New Roman"/>
                <w:sz w:val="24"/>
                <w:szCs w:val="24"/>
              </w:rPr>
              <w:t>Очень высокий риск, необходимо предпринять незамедлительные меры по снижению риска</w:t>
            </w:r>
          </w:p>
        </w:tc>
      </w:tr>
    </w:tbl>
    <w:p w:rsidR="00D33A35" w:rsidRPr="007966C7" w:rsidRDefault="00D33A35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</w:p>
    <w:p w:rsidR="00543E8F" w:rsidRPr="007966C7" w:rsidRDefault="00543E8F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</w:p>
    <w:p w:rsidR="00094480" w:rsidRPr="007966C7" w:rsidRDefault="00543E8F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094480" w:rsidRPr="007966C7">
        <w:rPr>
          <w:bCs/>
        </w:rPr>
        <w:t xml:space="preserve">Должностные лица Кооператива, в день выявления риска обязаны заполнить </w:t>
      </w:r>
      <w:r w:rsidR="00A9672F" w:rsidRPr="007966C7">
        <w:rPr>
          <w:b/>
          <w:bCs/>
        </w:rPr>
        <w:t>К</w:t>
      </w:r>
      <w:r w:rsidR="005147D5" w:rsidRPr="007966C7">
        <w:rPr>
          <w:b/>
          <w:bCs/>
        </w:rPr>
        <w:t xml:space="preserve">арту </w:t>
      </w:r>
      <w:r w:rsidR="00094480" w:rsidRPr="007966C7">
        <w:rPr>
          <w:b/>
          <w:bCs/>
        </w:rPr>
        <w:t>риск</w:t>
      </w:r>
      <w:r w:rsidR="005147D5" w:rsidRPr="007966C7">
        <w:rPr>
          <w:b/>
          <w:bCs/>
        </w:rPr>
        <w:t>а</w:t>
      </w:r>
      <w:r w:rsidR="00AF2B20" w:rsidRPr="007966C7">
        <w:rPr>
          <w:b/>
          <w:bCs/>
        </w:rPr>
        <w:t xml:space="preserve"> </w:t>
      </w:r>
      <w:r w:rsidR="00094480" w:rsidRPr="007966C7">
        <w:rPr>
          <w:bCs/>
        </w:rPr>
        <w:t>и направить ее Председателю правления Кооператива.</w:t>
      </w:r>
    </w:p>
    <w:p w:rsidR="00543E8F" w:rsidRPr="007966C7" w:rsidRDefault="00543E8F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</w:p>
    <w:p w:rsidR="00094480" w:rsidRPr="007966C7" w:rsidRDefault="00094480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 xml:space="preserve">Председатель правления Кооператива в целях обеспечения фиксации рисков ведет </w:t>
      </w:r>
      <w:r w:rsidRPr="007966C7">
        <w:rPr>
          <w:b/>
          <w:bCs/>
        </w:rPr>
        <w:t>Журнал</w:t>
      </w:r>
      <w:r w:rsidR="000155CA" w:rsidRPr="007966C7">
        <w:rPr>
          <w:b/>
          <w:bCs/>
        </w:rPr>
        <w:t xml:space="preserve"> учета</w:t>
      </w:r>
      <w:r w:rsidRPr="007966C7">
        <w:rPr>
          <w:b/>
          <w:bCs/>
        </w:rPr>
        <w:t>опасных событий (рисков)</w:t>
      </w:r>
      <w:r w:rsidR="00AF2B20" w:rsidRPr="007966C7">
        <w:rPr>
          <w:b/>
          <w:bCs/>
        </w:rPr>
        <w:t xml:space="preserve"> </w:t>
      </w:r>
      <w:r w:rsidR="000155CA" w:rsidRPr="007966C7">
        <w:rPr>
          <w:b/>
          <w:bCs/>
        </w:rPr>
        <w:t>выявленных Кооперативом</w:t>
      </w:r>
      <w:r w:rsidR="00131893" w:rsidRPr="007966C7">
        <w:rPr>
          <w:b/>
          <w:bCs/>
        </w:rPr>
        <w:t>.</w:t>
      </w:r>
    </w:p>
    <w:p w:rsidR="00131893" w:rsidRPr="007966C7" w:rsidRDefault="00131893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</w:p>
    <w:p w:rsidR="00094480" w:rsidRPr="007966C7" w:rsidRDefault="00094480" w:rsidP="000B3E4C">
      <w:pPr>
        <w:widowControl/>
        <w:spacing w:line="20" w:lineRule="atLeast"/>
        <w:rPr>
          <w:bCs/>
        </w:rPr>
      </w:pPr>
    </w:p>
    <w:p w:rsidR="00382E05" w:rsidRPr="007966C7" w:rsidRDefault="00D21779" w:rsidP="00A814A1">
      <w:pPr>
        <w:pStyle w:val="1"/>
      </w:pPr>
      <w:r w:rsidRPr="007966C7">
        <w:t>Методы и методология управления рисками</w:t>
      </w:r>
    </w:p>
    <w:p w:rsidR="00B51589" w:rsidRDefault="00B5158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Кооператив использует следующий цикл управления рисками:</w:t>
      </w: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 организует процесс идентификации значимых рисков;</w:t>
      </w: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 оценивает потери в результате реализации значимых рисков;</w:t>
      </w: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 разрабатывает и реализует методы управления значимыми рисками;</w:t>
      </w: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 оценивает эффективность управления рисками;</w:t>
      </w: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 вносит необходимые изменения в процессы определения и управления значимыми рисками;</w:t>
      </w: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 осуществляет контроль за функционированием системы управления рисками и совершенствует ее.</w:t>
      </w: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Кооператив учитывает следующие значимые риски:</w:t>
      </w:r>
    </w:p>
    <w:p w:rsidR="00963966" w:rsidRPr="007966C7" w:rsidRDefault="00963966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</w:p>
    <w:p w:rsidR="00963966" w:rsidRPr="007966C7" w:rsidRDefault="00963966" w:rsidP="00A814A1">
      <w:pPr>
        <w:pStyle w:val="1"/>
      </w:pPr>
      <w:r w:rsidRPr="007966C7">
        <w:t>Управлен</w:t>
      </w:r>
      <w:r w:rsidR="00B51589">
        <w:t>ие кредитным риском Кооператива</w:t>
      </w:r>
    </w:p>
    <w:p w:rsidR="00B51589" w:rsidRDefault="00B51589" w:rsidP="000B3E4C">
      <w:pPr>
        <w:widowControl/>
        <w:autoSpaceDE/>
        <w:autoSpaceDN/>
        <w:spacing w:line="20" w:lineRule="atLeast"/>
        <w:jc w:val="both"/>
        <w:textAlignment w:val="auto"/>
        <w:rPr>
          <w:rFonts w:eastAsia="Calibri"/>
          <w:b/>
          <w:bCs/>
        </w:rPr>
      </w:pPr>
    </w:p>
    <w:p w:rsidR="00220CFD" w:rsidRPr="007966C7" w:rsidRDefault="00D21779" w:rsidP="000B3E4C">
      <w:pPr>
        <w:widowControl/>
        <w:autoSpaceDE/>
        <w:autoSpaceDN/>
        <w:spacing w:line="20" w:lineRule="atLeast"/>
        <w:jc w:val="both"/>
        <w:textAlignment w:val="auto"/>
      </w:pPr>
      <w:r w:rsidRPr="007966C7">
        <w:rPr>
          <w:rFonts w:eastAsia="Calibri"/>
          <w:b/>
          <w:bCs/>
        </w:rPr>
        <w:t>Кредитный риск</w:t>
      </w:r>
      <w:r w:rsidR="0069787C">
        <w:rPr>
          <w:rFonts w:eastAsia="Calibri"/>
        </w:rPr>
        <w:t xml:space="preserve"> – </w:t>
      </w:r>
      <w:r w:rsidRPr="007966C7">
        <w:rPr>
          <w:rFonts w:eastAsia="Calibri"/>
        </w:rPr>
        <w:t>риск возникновения у Кооператива убытков вследствие неисполнения, несвоевременного либо неполного исполнения заемщиком или иным контрагентом договорных обязательств перед Кооперативом</w:t>
      </w:r>
      <w:r w:rsidR="00D05BEA" w:rsidRPr="007966C7">
        <w:rPr>
          <w:rFonts w:eastAsia="Calibri"/>
        </w:rPr>
        <w:t xml:space="preserve">, </w:t>
      </w:r>
      <w:r w:rsidR="00D75212" w:rsidRPr="007966C7">
        <w:t>изменения их стоимости вследствие ухудшения способности исполнять такие обязательства</w:t>
      </w:r>
    </w:p>
    <w:p w:rsidR="00220CFD" w:rsidRPr="007966C7" w:rsidRDefault="00220CFD" w:rsidP="000B3E4C">
      <w:pPr>
        <w:widowControl/>
        <w:autoSpaceDE/>
        <w:autoSpaceDN/>
        <w:spacing w:line="20" w:lineRule="atLeast"/>
        <w:jc w:val="both"/>
        <w:textAlignment w:val="auto"/>
      </w:pPr>
    </w:p>
    <w:p w:rsidR="00220CFD" w:rsidRPr="007966C7" w:rsidRDefault="00220CFD" w:rsidP="000B3E4C">
      <w:pPr>
        <w:widowControl/>
        <w:autoSpaceDE/>
        <w:autoSpaceDN/>
        <w:spacing w:line="20" w:lineRule="atLeast"/>
        <w:jc w:val="both"/>
        <w:textAlignment w:val="auto"/>
      </w:pPr>
      <w:r w:rsidRPr="007966C7">
        <w:rPr>
          <w:b/>
        </w:rPr>
        <w:t>Целью управления</w:t>
      </w:r>
      <w:r w:rsidRPr="007966C7">
        <w:t xml:space="preserve"> кредитным риском является обеспечение возврата размещенных займов и поддержание необходимого уровня резервов на возможные потери от предоставления займов.</w:t>
      </w:r>
    </w:p>
    <w:p w:rsidR="00FF3FE1" w:rsidRPr="007966C7" w:rsidRDefault="00FF3FE1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</w:p>
    <w:p w:rsidR="00D75212" w:rsidRPr="007966C7" w:rsidRDefault="00220CFD" w:rsidP="000B3E4C">
      <w:pPr>
        <w:widowControl/>
        <w:autoSpaceDE/>
        <w:autoSpaceDN/>
        <w:spacing w:line="20" w:lineRule="atLeast"/>
        <w:jc w:val="both"/>
        <w:textAlignment w:val="auto"/>
      </w:pPr>
      <w:r w:rsidRPr="007966C7">
        <w:rPr>
          <w:b/>
        </w:rPr>
        <w:t>Приоритетом</w:t>
      </w:r>
      <w:r w:rsidRPr="007966C7">
        <w:t xml:space="preserve"> в управлении кредитным риском является получение оперативных и объективных сведений о состоянии и размере кредитного риска в целях обеспечения реализации программ финансовой взаимопомощи Кооператива и обеспечения формирования фондов для дальнейшего развития организации при соблюдении приемлемого уровня кредитного риска</w:t>
      </w:r>
    </w:p>
    <w:p w:rsidR="00382E05" w:rsidRPr="007966C7" w:rsidRDefault="00382E05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</w:p>
    <w:p w:rsidR="00FF3FE1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  <w:b/>
          <w:bCs/>
        </w:rPr>
        <w:t>Кредитный риск зависит от следующих фактор</w:t>
      </w:r>
      <w:r w:rsidR="00FF3FE1" w:rsidRPr="007966C7">
        <w:rPr>
          <w:rFonts w:eastAsia="Calibri"/>
          <w:b/>
          <w:bCs/>
        </w:rPr>
        <w:t>ов: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внешних факторах</w:t>
      </w:r>
      <w:r w:rsidR="0069787C">
        <w:rPr>
          <w:rFonts w:eastAsia="Calibri"/>
        </w:rPr>
        <w:t xml:space="preserve"> – </w:t>
      </w:r>
      <w:r w:rsidRPr="007966C7">
        <w:rPr>
          <w:rFonts w:eastAsia="Calibri"/>
        </w:rPr>
        <w:t>связанных с состоянием экономической среды, с конъюнктурой</w:t>
      </w:r>
      <w:r w:rsidR="00AF2B20" w:rsidRPr="007966C7">
        <w:rPr>
          <w:rFonts w:eastAsia="Calibri"/>
        </w:rPr>
        <w:t xml:space="preserve"> </w:t>
      </w:r>
      <w:r w:rsidRPr="007966C7">
        <w:rPr>
          <w:rFonts w:eastAsia="Calibri"/>
        </w:rPr>
        <w:t>рынка;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внутренних факторах</w:t>
      </w:r>
      <w:r w:rsidR="0069787C">
        <w:rPr>
          <w:rFonts w:eastAsia="Calibri"/>
        </w:rPr>
        <w:t xml:space="preserve"> – </w:t>
      </w:r>
      <w:r w:rsidRPr="007966C7">
        <w:rPr>
          <w:rFonts w:eastAsia="Calibri"/>
        </w:rPr>
        <w:t>вызванных ошибочными действиями самого Кооператива, как финансовой организации.</w:t>
      </w:r>
    </w:p>
    <w:p w:rsidR="00FF3FE1" w:rsidRPr="007966C7" w:rsidRDefault="00FF3FE1" w:rsidP="000B3E4C">
      <w:pPr>
        <w:pStyle w:val="Standard"/>
        <w:widowControl/>
        <w:spacing w:line="20" w:lineRule="atLeast"/>
        <w:rPr>
          <w:rFonts w:eastAsia="Calibri"/>
        </w:rPr>
      </w:pP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Возможности управления внешними факторами ограничены, поэтому основные рычаги управления кредитным риском основаны на внутренних факторах.</w:t>
      </w:r>
    </w:p>
    <w:p w:rsidR="00382E05" w:rsidRPr="007966C7" w:rsidRDefault="00382E05" w:rsidP="000B3E4C">
      <w:pPr>
        <w:pStyle w:val="Standard"/>
        <w:widowControl/>
        <w:spacing w:line="20" w:lineRule="atLeast"/>
      </w:pP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Применяя те или иные методы и инструменты, кредитный риск управляется на всех определяющих стадиях кредитного процесса: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начальные стадии (знакомство) работы с членом Кооператива</w:t>
      </w:r>
      <w:r w:rsidR="0069787C">
        <w:rPr>
          <w:rFonts w:eastAsia="Calibri"/>
        </w:rPr>
        <w:t xml:space="preserve"> – </w:t>
      </w:r>
      <w:r w:rsidRPr="007966C7">
        <w:rPr>
          <w:rFonts w:eastAsia="Calibri"/>
        </w:rPr>
        <w:t>потенциальным заемщиком);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оценка кредитоспособности заемщика;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структурирование качественных характеристик заемных продуктов;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работа с проблемными займами;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применение санкций;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мероприятия по возврату просроченных и сомнительных ссуд и по реализации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залогов.</w:t>
      </w:r>
    </w:p>
    <w:p w:rsidR="00FF3FE1" w:rsidRPr="007966C7" w:rsidRDefault="00FF3FE1" w:rsidP="000B3E4C">
      <w:pPr>
        <w:pStyle w:val="Standard"/>
        <w:widowControl/>
        <w:spacing w:line="20" w:lineRule="atLeast"/>
        <w:rPr>
          <w:rFonts w:eastAsia="Calibri"/>
        </w:rPr>
      </w:pP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lastRenderedPageBreak/>
        <w:t>Управление кредитным риском требует от Кооператива постоянного контроля за структурой портфеля займов и их качественным составом. Кооператив проводит политику рассредоточения риска и не допускает концентрации займов у нескольких крупных заемщиков, что чревато серьезными последствиями в случае непогашения займа одним из них.</w:t>
      </w:r>
    </w:p>
    <w:p w:rsidR="00D75212" w:rsidRPr="007966C7" w:rsidRDefault="00D75212" w:rsidP="000B3E4C">
      <w:pPr>
        <w:pStyle w:val="Standard"/>
        <w:widowControl/>
        <w:spacing w:line="20" w:lineRule="atLeast"/>
        <w:rPr>
          <w:rFonts w:eastAsia="Calibri"/>
        </w:rPr>
      </w:pPr>
    </w:p>
    <w:p w:rsidR="00220CFD" w:rsidRPr="007966C7" w:rsidRDefault="00220CFD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Возникновение кредитного риска обусловлено следующими причинами:</w:t>
      </w:r>
    </w:p>
    <w:p w:rsidR="00220CFD" w:rsidRPr="007966C7" w:rsidRDefault="00220CFD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На уровне отдельной ссуды (займа):</w:t>
      </w:r>
    </w:p>
    <w:p w:rsidR="00220CFD" w:rsidRPr="007966C7" w:rsidRDefault="00220CFD" w:rsidP="000B3E4C">
      <w:pPr>
        <w:widowControl/>
        <w:numPr>
          <w:ilvl w:val="3"/>
          <w:numId w:val="18"/>
        </w:numPr>
        <w:tabs>
          <w:tab w:val="clear" w:pos="1800"/>
        </w:tabs>
        <w:autoSpaceDE/>
        <w:autoSpaceDN/>
        <w:spacing w:line="20" w:lineRule="atLeast"/>
        <w:ind w:left="0" w:firstLine="567"/>
        <w:jc w:val="both"/>
        <w:textAlignment w:val="auto"/>
        <w:rPr>
          <w:bCs/>
        </w:rPr>
      </w:pPr>
      <w:r w:rsidRPr="007966C7">
        <w:rPr>
          <w:bCs/>
        </w:rPr>
        <w:t>неспособность заемщика к созданию денежного потока, необходимого для возврата и обслуживания долга;</w:t>
      </w:r>
    </w:p>
    <w:p w:rsidR="00220CFD" w:rsidRPr="007966C7" w:rsidRDefault="00220CFD" w:rsidP="000B3E4C">
      <w:pPr>
        <w:widowControl/>
        <w:numPr>
          <w:ilvl w:val="3"/>
          <w:numId w:val="18"/>
        </w:numPr>
        <w:tabs>
          <w:tab w:val="clear" w:pos="1800"/>
        </w:tabs>
        <w:autoSpaceDE/>
        <w:autoSpaceDN/>
        <w:spacing w:line="20" w:lineRule="atLeast"/>
        <w:ind w:left="0" w:firstLine="567"/>
        <w:jc w:val="both"/>
        <w:textAlignment w:val="auto"/>
        <w:rPr>
          <w:bCs/>
        </w:rPr>
      </w:pPr>
      <w:r w:rsidRPr="007966C7">
        <w:rPr>
          <w:bCs/>
        </w:rPr>
        <w:t>риск ликвидности залога;</w:t>
      </w:r>
    </w:p>
    <w:p w:rsidR="00220CFD" w:rsidRPr="007966C7" w:rsidRDefault="00220CFD" w:rsidP="000B3E4C">
      <w:pPr>
        <w:widowControl/>
        <w:numPr>
          <w:ilvl w:val="3"/>
          <w:numId w:val="18"/>
        </w:numPr>
        <w:tabs>
          <w:tab w:val="clear" w:pos="1800"/>
        </w:tabs>
        <w:autoSpaceDE/>
        <w:autoSpaceDN/>
        <w:spacing w:line="20" w:lineRule="atLeast"/>
        <w:ind w:left="0" w:firstLine="567"/>
        <w:jc w:val="both"/>
        <w:textAlignment w:val="auto"/>
        <w:rPr>
          <w:bCs/>
        </w:rPr>
      </w:pPr>
      <w:r w:rsidRPr="007966C7">
        <w:rPr>
          <w:bCs/>
        </w:rPr>
        <w:t>риск невыполнения обязательств третьими лицами, ответственными по ссуде;</w:t>
      </w:r>
    </w:p>
    <w:p w:rsidR="00220CFD" w:rsidRPr="007966C7" w:rsidRDefault="00220CFD" w:rsidP="000B3E4C">
      <w:pPr>
        <w:widowControl/>
        <w:numPr>
          <w:ilvl w:val="3"/>
          <w:numId w:val="18"/>
        </w:numPr>
        <w:tabs>
          <w:tab w:val="clear" w:pos="1800"/>
          <w:tab w:val="num" w:pos="709"/>
        </w:tabs>
        <w:autoSpaceDE/>
        <w:autoSpaceDN/>
        <w:spacing w:line="20" w:lineRule="atLeast"/>
        <w:ind w:hanging="1233"/>
        <w:jc w:val="both"/>
        <w:textAlignment w:val="auto"/>
        <w:rPr>
          <w:bCs/>
        </w:rPr>
      </w:pPr>
      <w:r w:rsidRPr="007966C7">
        <w:rPr>
          <w:bCs/>
        </w:rPr>
        <w:t>моральные и этические характеристики заемщика.</w:t>
      </w:r>
    </w:p>
    <w:p w:rsidR="00FF3FE1" w:rsidRPr="007966C7" w:rsidRDefault="00FF3FE1" w:rsidP="000B3E4C">
      <w:pPr>
        <w:widowControl/>
        <w:autoSpaceDE/>
        <w:autoSpaceDN/>
        <w:spacing w:line="20" w:lineRule="atLeast"/>
        <w:ind w:left="1800"/>
        <w:jc w:val="both"/>
        <w:textAlignment w:val="auto"/>
        <w:rPr>
          <w:bCs/>
        </w:rPr>
      </w:pPr>
    </w:p>
    <w:p w:rsidR="00220CFD" w:rsidRPr="007966C7" w:rsidRDefault="00220CFD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На уровне портфеля займов Кооператива:</w:t>
      </w:r>
    </w:p>
    <w:p w:rsidR="00220CFD" w:rsidRPr="007966C7" w:rsidRDefault="00220CFD" w:rsidP="000B3E4C">
      <w:pPr>
        <w:widowControl/>
        <w:numPr>
          <w:ilvl w:val="3"/>
          <w:numId w:val="19"/>
        </w:numPr>
        <w:tabs>
          <w:tab w:val="clear" w:pos="1800"/>
          <w:tab w:val="num" w:pos="0"/>
        </w:tabs>
        <w:autoSpaceDE/>
        <w:autoSpaceDN/>
        <w:spacing w:line="20" w:lineRule="atLeast"/>
        <w:ind w:left="0" w:firstLine="567"/>
        <w:jc w:val="both"/>
        <w:textAlignment w:val="auto"/>
        <w:rPr>
          <w:bCs/>
        </w:rPr>
      </w:pPr>
      <w:r w:rsidRPr="007966C7">
        <w:rPr>
          <w:bCs/>
        </w:rPr>
        <w:t>чрезмерная концентрация займов у одного лица или в группе аффилированных лиц;</w:t>
      </w:r>
    </w:p>
    <w:p w:rsidR="00220CFD" w:rsidRPr="007966C7" w:rsidRDefault="00220CFD" w:rsidP="000B3E4C">
      <w:pPr>
        <w:widowControl/>
        <w:numPr>
          <w:ilvl w:val="3"/>
          <w:numId w:val="19"/>
        </w:numPr>
        <w:tabs>
          <w:tab w:val="clear" w:pos="1800"/>
          <w:tab w:val="num" w:pos="0"/>
        </w:tabs>
        <w:autoSpaceDE/>
        <w:autoSpaceDN/>
        <w:spacing w:line="20" w:lineRule="atLeast"/>
        <w:ind w:left="0" w:firstLine="567"/>
        <w:jc w:val="both"/>
        <w:textAlignment w:val="auto"/>
        <w:rPr>
          <w:bCs/>
        </w:rPr>
      </w:pPr>
      <w:r w:rsidRPr="007966C7">
        <w:rPr>
          <w:bCs/>
        </w:rPr>
        <w:t>чрезмерная концентрация займов в группе экономики (отрасли, вида займов).</w:t>
      </w:r>
    </w:p>
    <w:p w:rsidR="00220CFD" w:rsidRPr="007966C7" w:rsidRDefault="00220CFD" w:rsidP="000B3E4C">
      <w:pPr>
        <w:pStyle w:val="Standard"/>
        <w:widowControl/>
        <w:spacing w:line="20" w:lineRule="atLeast"/>
        <w:rPr>
          <w:rFonts w:eastAsia="Calibri"/>
        </w:rPr>
      </w:pPr>
    </w:p>
    <w:p w:rsidR="00382E05" w:rsidRPr="007966C7" w:rsidRDefault="00B5158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  <w:b/>
          <w:bCs/>
        </w:rPr>
      </w:pPr>
      <w:r>
        <w:rPr>
          <w:rFonts w:eastAsia="Calibri"/>
          <w:b/>
          <w:bCs/>
        </w:rPr>
        <w:t>Минимизация кредитного риска</w:t>
      </w:r>
    </w:p>
    <w:p w:rsidR="002A44DE" w:rsidRPr="007966C7" w:rsidRDefault="002A44DE" w:rsidP="000B3E4C">
      <w:pPr>
        <w:widowControl/>
        <w:spacing w:line="20" w:lineRule="atLeast"/>
        <w:ind w:firstLine="567"/>
        <w:rPr>
          <w:bCs/>
        </w:rPr>
      </w:pPr>
      <w:r w:rsidRPr="007966C7">
        <w:rPr>
          <w:bCs/>
        </w:rPr>
        <w:t>К способам и методам контроля и минимизации кредитного риска Кооператива относятся:</w:t>
      </w:r>
    </w:p>
    <w:p w:rsidR="002A44DE" w:rsidRPr="007966C7" w:rsidRDefault="00A417E5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2A44DE" w:rsidRPr="007966C7">
        <w:rPr>
          <w:bCs/>
        </w:rPr>
        <w:t>Формирование комплек</w:t>
      </w:r>
      <w:r w:rsidR="00FF3FE1" w:rsidRPr="007966C7">
        <w:rPr>
          <w:bCs/>
        </w:rPr>
        <w:t>та</w:t>
      </w:r>
      <w:r w:rsidR="002A44DE" w:rsidRPr="007966C7">
        <w:rPr>
          <w:bCs/>
        </w:rPr>
        <w:t xml:space="preserve"> документов и положений, регламентирующих рассмотрение заявок пайщиков, выдачу займов, работу по сопровождению займов и по взысканию просроченной задолженности, в том числе Положения о порядке предоставления займов Кооператива, договоров займа, Стандарта общих условий предоставления, использования и возврата потребительских займов из Фонда финансовой взаимопомощи Кооператива;</w:t>
      </w:r>
    </w:p>
    <w:p w:rsidR="002A44DE" w:rsidRPr="007966C7" w:rsidRDefault="00A417E5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rFonts w:eastAsia="Calibri"/>
        </w:rPr>
        <w:t>-</w:t>
      </w:r>
      <w:r w:rsidR="002A44DE" w:rsidRPr="007966C7">
        <w:rPr>
          <w:rFonts w:eastAsia="Calibri"/>
        </w:rPr>
        <w:t>Предоставление займов как можно большему числу заемщиков</w:t>
      </w:r>
      <w:r w:rsidR="0069787C">
        <w:rPr>
          <w:rFonts w:eastAsia="Calibri"/>
        </w:rPr>
        <w:t xml:space="preserve"> – </w:t>
      </w:r>
      <w:r w:rsidR="002A44DE" w:rsidRPr="007966C7">
        <w:rPr>
          <w:rFonts w:eastAsia="Calibri"/>
        </w:rPr>
        <w:t xml:space="preserve">членов Кооператива. </w:t>
      </w:r>
      <w:r w:rsidR="00FF3FE1" w:rsidRPr="007966C7">
        <w:rPr>
          <w:rFonts w:eastAsia="Calibri"/>
        </w:rPr>
        <w:t>Р</w:t>
      </w:r>
      <w:r w:rsidR="002A44DE" w:rsidRPr="007966C7">
        <w:rPr>
          <w:rFonts w:eastAsia="Calibri"/>
        </w:rPr>
        <w:t>аспределение займов по срокам, по целевому назначению (производственные цели, потребительские цели), по виду обеспечения под различные виды активов.</w:t>
      </w:r>
    </w:p>
    <w:p w:rsidR="00FF3FE1" w:rsidRPr="007966C7" w:rsidRDefault="00A417E5" w:rsidP="000B3E4C">
      <w:pPr>
        <w:widowControl/>
        <w:autoSpaceDE/>
        <w:autoSpaceDN/>
        <w:spacing w:line="20" w:lineRule="atLeast"/>
        <w:jc w:val="both"/>
        <w:textAlignment w:val="auto"/>
        <w:rPr>
          <w:rFonts w:eastAsia="Calibri"/>
        </w:rPr>
      </w:pPr>
      <w:r w:rsidRPr="007966C7">
        <w:rPr>
          <w:rFonts w:eastAsia="Calibri"/>
        </w:rPr>
        <w:t>-</w:t>
      </w:r>
      <w:r w:rsidR="002A44DE" w:rsidRPr="007966C7">
        <w:rPr>
          <w:rFonts w:eastAsia="Calibri"/>
        </w:rPr>
        <w:t>Проведение комплексного анализа потенциальных заемщиков и их ранжирование по степени надежности.</w:t>
      </w:r>
    </w:p>
    <w:p w:rsidR="002A44DE" w:rsidRPr="007966C7" w:rsidRDefault="002A44DE" w:rsidP="000B3E4C">
      <w:pPr>
        <w:widowControl/>
        <w:autoSpaceDE/>
        <w:autoSpaceDN/>
        <w:spacing w:line="20" w:lineRule="atLeast"/>
        <w:jc w:val="both"/>
        <w:textAlignment w:val="auto"/>
        <w:rPr>
          <w:rFonts w:eastAsia="Calibri"/>
        </w:rPr>
      </w:pPr>
      <w:r w:rsidRPr="007966C7">
        <w:rPr>
          <w:rFonts w:eastAsia="Calibri"/>
        </w:rPr>
        <w:t>Кредитный риск возникает в тот момент, когда член Кооператива вступает в кредитные отношения в качестве заемщика. Оценка кредитоспособности заемщика свидетельствует об уровне индивидуального риска Кооператива, как кредитора, связанного с выдачей займа конкретному заемщику. Уровень риска по выдаваемым займам должен быть приемлем для Кооператива.</w:t>
      </w:r>
    </w:p>
    <w:p w:rsidR="00A417E5" w:rsidRPr="007966C7" w:rsidRDefault="002A44DE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Минимизировать кредитный риск позволяет тщательный отбор заемщиков (особые условия приема в члены Кооператива), анализ условий выдачи займа, постоянный контроль за финансовым состоянием заемщика, его способностью (и готовностью) погасить заем.</w:t>
      </w:r>
    </w:p>
    <w:p w:rsidR="00A417E5" w:rsidRPr="007966C7" w:rsidRDefault="00A417E5" w:rsidP="000B3E4C">
      <w:pPr>
        <w:pStyle w:val="Standard"/>
        <w:widowControl/>
        <w:spacing w:line="20" w:lineRule="atLeast"/>
        <w:rPr>
          <w:rFonts w:eastAsia="Calibri"/>
        </w:rPr>
      </w:pPr>
    </w:p>
    <w:p w:rsidR="00A417E5" w:rsidRPr="007966C7" w:rsidRDefault="00A417E5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-У</w:t>
      </w:r>
      <w:r w:rsidR="002A44DE" w:rsidRPr="007966C7">
        <w:rPr>
          <w:rFonts w:eastAsia="Calibri"/>
        </w:rPr>
        <w:t>становление лимитов по выдаче займов. Лимитированные размеры займов являются ограничением, направленным на повышение гарантии возвратности предоставляемых займов. К установлению лимитов на размер займа в Кооперативе относится соразмерность займа, предоставляемого члену Кооператива, с размером его паевого взноса.</w:t>
      </w:r>
    </w:p>
    <w:p w:rsidR="00A417E5" w:rsidRPr="007966C7" w:rsidRDefault="00A417E5" w:rsidP="000B3E4C">
      <w:pPr>
        <w:pStyle w:val="Standard"/>
        <w:widowControl/>
        <w:spacing w:line="20" w:lineRule="atLeast"/>
        <w:rPr>
          <w:rFonts w:eastAsia="Calibri"/>
        </w:rPr>
      </w:pPr>
    </w:p>
    <w:p w:rsidR="002A44DE" w:rsidRPr="007966C7" w:rsidRDefault="00A417E5" w:rsidP="000B3E4C">
      <w:pPr>
        <w:pStyle w:val="Standard"/>
        <w:widowControl/>
        <w:spacing w:line="20" w:lineRule="atLeast"/>
        <w:rPr>
          <w:bCs/>
        </w:rPr>
      </w:pPr>
      <w:r w:rsidRPr="007966C7">
        <w:rPr>
          <w:rFonts w:eastAsia="Calibri"/>
        </w:rPr>
        <w:t>-</w:t>
      </w:r>
      <w:r w:rsidR="002A44DE" w:rsidRPr="007966C7">
        <w:rPr>
          <w:bCs/>
        </w:rPr>
        <w:t>Сплошной последующий контроль соблюдения требований оформления займов в головном офисе и обособленных подразделениях Кооператива;</w:t>
      </w:r>
    </w:p>
    <w:p w:rsidR="00A417E5" w:rsidRPr="007966C7" w:rsidRDefault="00A417E5" w:rsidP="000B3E4C">
      <w:pPr>
        <w:pStyle w:val="Standard"/>
        <w:widowControl/>
        <w:spacing w:line="20" w:lineRule="atLeast"/>
        <w:rPr>
          <w:bCs/>
        </w:rPr>
      </w:pPr>
    </w:p>
    <w:p w:rsidR="002A44DE" w:rsidRPr="007966C7" w:rsidRDefault="00A417E5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2A44DE" w:rsidRPr="007966C7">
        <w:rPr>
          <w:bCs/>
        </w:rPr>
        <w:t>Рассмотрение проблемной задолженности по выданным займам;</w:t>
      </w:r>
    </w:p>
    <w:p w:rsidR="002A44DE" w:rsidRPr="007966C7" w:rsidRDefault="00FF3FE1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2A44DE" w:rsidRPr="007966C7">
        <w:rPr>
          <w:bCs/>
        </w:rPr>
        <w:t>Анализ текущей ситуации по состоянию портфеля выданных займов и наличию просроченной задолженности;</w:t>
      </w:r>
    </w:p>
    <w:p w:rsidR="002A44DE" w:rsidRPr="007966C7" w:rsidRDefault="00FF3FE1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lastRenderedPageBreak/>
        <w:t>-</w:t>
      </w:r>
      <w:r w:rsidR="002A44DE" w:rsidRPr="007966C7">
        <w:rPr>
          <w:bCs/>
        </w:rPr>
        <w:t>Установление границы по сумме выдаваемых займов, необходимость обременения и регистрации недвижимого имущества и контроль за их соблюдением в разрезе сплошной проверки каждого займа;</w:t>
      </w:r>
    </w:p>
    <w:p w:rsidR="002A44DE" w:rsidRPr="007966C7" w:rsidRDefault="00FF3FE1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2A44DE" w:rsidRPr="007966C7">
        <w:rPr>
          <w:bCs/>
        </w:rPr>
        <w:t>Определение порядка работы Кооператива при невозможности работы головного офиса или любого обособленного подразделения Кооператива (форс-мажорные обстоятельства).</w:t>
      </w:r>
    </w:p>
    <w:p w:rsidR="00D75212" w:rsidRPr="007966C7" w:rsidRDefault="00D75212" w:rsidP="000B3E4C">
      <w:pPr>
        <w:pStyle w:val="Standard"/>
        <w:widowControl/>
        <w:spacing w:line="20" w:lineRule="atLeast"/>
        <w:rPr>
          <w:rFonts w:eastAsia="Calibri"/>
        </w:rPr>
      </w:pPr>
    </w:p>
    <w:p w:rsidR="00382E05" w:rsidRPr="007966C7" w:rsidRDefault="00B5158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  <w:b/>
          <w:bCs/>
        </w:rPr>
      </w:pPr>
      <w:r>
        <w:rPr>
          <w:rFonts w:eastAsia="Calibri"/>
          <w:b/>
          <w:bCs/>
        </w:rPr>
        <w:t>Управление кредитными рисками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Управление кредитном риском в Кооперативе подразумевает целый комплекс разнообразных и разнонаправленных мер, который включает: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Диверсификация ссудного портфеля или комплекса качественных характеристик займа в целях уменьшения концентрации риска;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Установление лимитов кредитования;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-Разграничение полномочий принятия решения о предоставлении займа в зависимости от размера займа и величины потенциального риска;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Организация оценки кредитоспособности заемщика;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Определение оптимальных способов обеспечения займа;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Определение процентной ставки с учётом возможных потерь по займам;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Защитная конверсия условий долга, предусмотренная в договорах (увеличение стоимости залогов</w:t>
      </w:r>
      <w:r w:rsidR="001044DE" w:rsidRPr="007966C7">
        <w:rPr>
          <w:rFonts w:eastAsia="Calibri"/>
        </w:rPr>
        <w:t>)</w:t>
      </w:r>
      <w:r w:rsidR="00FF3FE1" w:rsidRPr="007966C7">
        <w:rPr>
          <w:rFonts w:eastAsia="Calibri"/>
        </w:rPr>
        <w:t>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 xml:space="preserve">- Организация надлежащего контроля за исполнением договора займа, </w:t>
      </w:r>
      <w:r w:rsidR="001044DE" w:rsidRPr="007966C7">
        <w:rPr>
          <w:rFonts w:eastAsia="Calibri"/>
        </w:rPr>
        <w:t xml:space="preserve">за </w:t>
      </w:r>
      <w:r w:rsidRPr="007966C7">
        <w:rPr>
          <w:rFonts w:eastAsia="Calibri"/>
        </w:rPr>
        <w:t>работ</w:t>
      </w:r>
      <w:r w:rsidR="001044DE" w:rsidRPr="007966C7">
        <w:rPr>
          <w:rFonts w:eastAsia="Calibri"/>
        </w:rPr>
        <w:t>ой</w:t>
      </w:r>
      <w:r w:rsidRPr="007966C7">
        <w:rPr>
          <w:rFonts w:eastAsia="Calibri"/>
        </w:rPr>
        <w:t xml:space="preserve"> с проблемными займами.</w:t>
      </w:r>
    </w:p>
    <w:p w:rsidR="002A44DE" w:rsidRPr="007966C7" w:rsidRDefault="002A44DE" w:rsidP="000B3E4C">
      <w:pPr>
        <w:pStyle w:val="Standard"/>
        <w:widowControl/>
        <w:spacing w:line="20" w:lineRule="atLeast"/>
        <w:rPr>
          <w:rFonts w:eastAsia="Calibri"/>
        </w:rPr>
      </w:pPr>
    </w:p>
    <w:p w:rsidR="00F00852" w:rsidRPr="007966C7" w:rsidRDefault="00F00852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Владелец </w:t>
      </w:r>
      <w:r w:rsidR="005147D5" w:rsidRPr="007966C7">
        <w:rPr>
          <w:b/>
        </w:rPr>
        <w:t>кредитного риска</w:t>
      </w:r>
      <w:r w:rsidRPr="007966C7">
        <w:rPr>
          <w:b/>
          <w:bCs/>
        </w:rPr>
        <w:t>:</w:t>
      </w:r>
      <w:r w:rsidRPr="007966C7">
        <w:rPr>
          <w:bCs/>
        </w:rPr>
        <w:t xml:space="preserve"> Председатель </w:t>
      </w:r>
      <w:r w:rsidR="005147D5" w:rsidRPr="007966C7">
        <w:rPr>
          <w:bCs/>
        </w:rPr>
        <w:t xml:space="preserve">правления </w:t>
      </w:r>
      <w:r w:rsidRPr="007966C7">
        <w:rPr>
          <w:bCs/>
        </w:rPr>
        <w:t>Кооператива.</w:t>
      </w:r>
    </w:p>
    <w:p w:rsidR="00F00852" w:rsidRPr="007966C7" w:rsidRDefault="00F00852" w:rsidP="000B3E4C">
      <w:pPr>
        <w:widowControl/>
        <w:autoSpaceDE/>
        <w:autoSpaceDN/>
        <w:spacing w:line="20" w:lineRule="atLeast"/>
        <w:jc w:val="both"/>
        <w:textAlignment w:val="auto"/>
        <w:rPr>
          <w:b/>
          <w:bCs/>
        </w:rPr>
      </w:pPr>
      <w:r w:rsidRPr="007966C7">
        <w:rPr>
          <w:b/>
          <w:bCs/>
        </w:rPr>
        <w:t xml:space="preserve">Идентификация </w:t>
      </w:r>
      <w:r w:rsidR="005147D5" w:rsidRPr="007966C7">
        <w:rPr>
          <w:b/>
        </w:rPr>
        <w:t>кредитного риска</w:t>
      </w:r>
      <w:r w:rsidRPr="007966C7">
        <w:rPr>
          <w:b/>
          <w:bCs/>
        </w:rPr>
        <w:t>:</w:t>
      </w:r>
      <w:r w:rsidR="00B51589">
        <w:rPr>
          <w:b/>
          <w:bCs/>
        </w:rPr>
        <w:t xml:space="preserve"> </w:t>
      </w:r>
      <w:r w:rsidRPr="007966C7">
        <w:rPr>
          <w:bCs/>
        </w:rPr>
        <w:t>Осуществляется</w:t>
      </w:r>
      <w:r w:rsidR="00B51589">
        <w:rPr>
          <w:bCs/>
        </w:rPr>
        <w:t xml:space="preserve"> </w:t>
      </w:r>
      <w:r w:rsidRPr="007966C7">
        <w:rPr>
          <w:bCs/>
        </w:rPr>
        <w:t>должностными лицами Кооператива, при оценке заёмщиков (на этапе принятия решения о предоставлении займов) и при осуществлении контроля за исполнением заёмщиками своих обязательств перед Кооперативом.</w:t>
      </w:r>
    </w:p>
    <w:p w:rsidR="00F00852" w:rsidRPr="007966C7" w:rsidRDefault="00F00852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Реагирование на </w:t>
      </w:r>
      <w:r w:rsidR="005147D5" w:rsidRPr="007966C7">
        <w:rPr>
          <w:b/>
        </w:rPr>
        <w:t>кредитн</w:t>
      </w:r>
      <w:r w:rsidR="00710988" w:rsidRPr="007966C7">
        <w:rPr>
          <w:b/>
        </w:rPr>
        <w:t>ый</w:t>
      </w:r>
      <w:r w:rsidR="005147D5" w:rsidRPr="007966C7">
        <w:rPr>
          <w:b/>
        </w:rPr>
        <w:t xml:space="preserve"> риск</w:t>
      </w:r>
      <w:r w:rsidRPr="007966C7">
        <w:rPr>
          <w:bCs/>
        </w:rPr>
        <w:t>:</w:t>
      </w:r>
      <w:r w:rsidR="00B51589">
        <w:rPr>
          <w:bCs/>
        </w:rPr>
        <w:t xml:space="preserve"> </w:t>
      </w:r>
      <w:r w:rsidRPr="007966C7">
        <w:rPr>
          <w:bCs/>
        </w:rPr>
        <w:t>Осуществляется должностными лицами Кооператива при оценке заёмщиков и в процессе исполнения ими обязательств перед Кооперативом</w:t>
      </w:r>
      <w:r w:rsidR="005147D5" w:rsidRPr="007966C7">
        <w:rPr>
          <w:bCs/>
        </w:rPr>
        <w:t>.</w:t>
      </w:r>
    </w:p>
    <w:p w:rsidR="00F00852" w:rsidRPr="007966C7" w:rsidRDefault="00F00852" w:rsidP="000B3E4C">
      <w:pPr>
        <w:pStyle w:val="Standard"/>
        <w:widowControl/>
        <w:spacing w:line="20" w:lineRule="atLeast"/>
        <w:rPr>
          <w:rFonts w:eastAsia="Calibri"/>
        </w:rPr>
      </w:pPr>
    </w:p>
    <w:p w:rsidR="002A44DE" w:rsidRPr="007966C7" w:rsidRDefault="002A44DE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Мониторинг </w:t>
      </w:r>
      <w:r w:rsidR="00F84425" w:rsidRPr="007966C7">
        <w:rPr>
          <w:b/>
        </w:rPr>
        <w:t>кредитного риска</w:t>
      </w:r>
      <w:r w:rsidRPr="007966C7">
        <w:rPr>
          <w:b/>
          <w:bCs/>
        </w:rPr>
        <w:t>:</w:t>
      </w:r>
    </w:p>
    <w:p w:rsidR="002A44DE" w:rsidRPr="007966C7" w:rsidRDefault="00EE7932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>-</w:t>
      </w:r>
      <w:r w:rsidR="002A44DE" w:rsidRPr="007966C7">
        <w:rPr>
          <w:b/>
          <w:bCs/>
        </w:rPr>
        <w:t xml:space="preserve">На уровне отдельных </w:t>
      </w:r>
      <w:r w:rsidR="005321BB" w:rsidRPr="007966C7">
        <w:rPr>
          <w:b/>
          <w:bCs/>
        </w:rPr>
        <w:t>займов</w:t>
      </w:r>
      <w:r w:rsidR="002A44DE" w:rsidRPr="007966C7">
        <w:rPr>
          <w:bCs/>
        </w:rPr>
        <w:t xml:space="preserve"> осуществляется посредством выявления риск-событий и инвентаризации задолженности по займам по состоянию на последнее число квартала, которая осуществляется Кооперативом в соответствии с требованиями Указания Банка России от 14 июля 2014 г. № 3322-У «О порядке формирования кредитными потребительскими кооперативами резервов на возможные потери по займам».</w:t>
      </w:r>
    </w:p>
    <w:p w:rsidR="002A44DE" w:rsidRPr="007966C7" w:rsidRDefault="00D72666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>-</w:t>
      </w:r>
      <w:r w:rsidR="002A44DE" w:rsidRPr="007966C7">
        <w:rPr>
          <w:b/>
          <w:bCs/>
        </w:rPr>
        <w:t>На уровне портфеля займов</w:t>
      </w:r>
      <w:r w:rsidR="002A44DE" w:rsidRPr="007966C7">
        <w:rPr>
          <w:bCs/>
        </w:rPr>
        <w:t xml:space="preserve"> осуществляется посредством контроля за соблюдением Кооперативом следующих финансовых нормативов:</w:t>
      </w:r>
    </w:p>
    <w:p w:rsidR="002A44DE" w:rsidRPr="007966C7" w:rsidRDefault="002A44DE" w:rsidP="000B3E4C">
      <w:pPr>
        <w:widowControl/>
        <w:spacing w:line="20" w:lineRule="atLeast"/>
        <w:jc w:val="both"/>
        <w:rPr>
          <w:bCs/>
        </w:rPr>
      </w:pPr>
      <w:r w:rsidRPr="007966C7">
        <w:rPr>
          <w:bCs/>
        </w:rPr>
        <w:t>Финансового норматива, соотношения размера задолженности по сумме основного долга, образовавшейся в связи с предоставлением займа (займов) одному члену Кооператива (пайщику) и (или) нескольким членам Кооператива (пайщикам), являющимся аффилированными лицами, и общего размера задолженности по сумме основного долга, образовавшейся в связи с предоставлением займов Кооперативом (</w:t>
      </w:r>
      <w:r w:rsidRPr="007966C7">
        <w:rPr>
          <w:b/>
          <w:bCs/>
        </w:rPr>
        <w:t>ФН3</w:t>
      </w:r>
      <w:r w:rsidRPr="007966C7">
        <w:rPr>
          <w:bCs/>
        </w:rPr>
        <w:t>), значение которого определено требованиями ч.1.6. Указания Банка России от 28 декабря 2015 г. № 3916-У «О числовых значениях и порядке расчета финансовых нормативов кредитных потребительских кооперативов».</w:t>
      </w:r>
    </w:p>
    <w:p w:rsidR="00F00852" w:rsidRPr="007966C7" w:rsidRDefault="00F00852" w:rsidP="000B3E4C">
      <w:pPr>
        <w:widowControl/>
        <w:numPr>
          <w:ilvl w:val="1"/>
          <w:numId w:val="20"/>
        </w:numPr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Формирование отчетов об управлении </w:t>
      </w:r>
      <w:r w:rsidR="006B432E" w:rsidRPr="007966C7">
        <w:rPr>
          <w:b/>
        </w:rPr>
        <w:t>кредитного риска</w:t>
      </w:r>
      <w:r w:rsidRPr="007966C7">
        <w:rPr>
          <w:bCs/>
        </w:rPr>
        <w:t xml:space="preserve"> ежеквартально (Председатель правления Кооператива). На основании анализа результатов показателей кредитного риска, готовится мотивированное суждение и предоставляется отчет Правлению Кооператива.</w:t>
      </w:r>
    </w:p>
    <w:p w:rsidR="00F00852" w:rsidRPr="007966C7" w:rsidRDefault="00F00852" w:rsidP="000B3E4C">
      <w:pPr>
        <w:widowControl/>
        <w:spacing w:line="20" w:lineRule="atLeast"/>
        <w:rPr>
          <w:bCs/>
        </w:rPr>
      </w:pPr>
    </w:p>
    <w:p w:rsidR="00382E05" w:rsidRPr="007966C7" w:rsidRDefault="001C281F" w:rsidP="00A814A1">
      <w:pPr>
        <w:pStyle w:val="1"/>
      </w:pPr>
      <w:r w:rsidRPr="007966C7">
        <w:t>Управление риском ликвидности</w:t>
      </w:r>
    </w:p>
    <w:p w:rsidR="00B51589" w:rsidRDefault="00B51589" w:rsidP="000B3E4C">
      <w:pPr>
        <w:pStyle w:val="Standard"/>
        <w:widowControl/>
        <w:tabs>
          <w:tab w:val="left" w:pos="0"/>
        </w:tabs>
        <w:spacing w:line="20" w:lineRule="atLeast"/>
        <w:ind w:left="360"/>
        <w:rPr>
          <w:rFonts w:eastAsia="Calibri"/>
          <w:b/>
          <w:bCs/>
        </w:rPr>
      </w:pP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  <w:b/>
          <w:bCs/>
        </w:rPr>
        <w:t>Риск ликвидности</w:t>
      </w:r>
      <w:r w:rsidR="0069787C">
        <w:rPr>
          <w:rFonts w:eastAsia="Calibri"/>
        </w:rPr>
        <w:t xml:space="preserve"> – </w:t>
      </w:r>
      <w:r w:rsidRPr="007966C7">
        <w:rPr>
          <w:rFonts w:eastAsia="Calibri"/>
        </w:rPr>
        <w:t>риск неспособности Кооператива своевременно исполнить финансовые обязательства или своевременно реализовать свои финансовые активы.</w:t>
      </w:r>
    </w:p>
    <w:p w:rsidR="006302EE" w:rsidRPr="007966C7" w:rsidRDefault="006302EE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bCs/>
        </w:rPr>
        <w:lastRenderedPageBreak/>
        <w:t>Возникновение риска ликвидности обусловлено несбалансированностью структуры баланса Кооператива вследствие принятия должностными лицами Кооператива неверных управленческих решений</w:t>
      </w: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jc w:val="left"/>
        <w:rPr>
          <w:rFonts w:eastAsia="Calibri"/>
          <w:b/>
          <w:bCs/>
        </w:rPr>
      </w:pPr>
      <w:r w:rsidRPr="007966C7">
        <w:rPr>
          <w:rFonts w:eastAsia="Calibri"/>
          <w:b/>
          <w:bCs/>
        </w:rPr>
        <w:t>Управление риском.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Основной целью управления ликвидностью является поддержание такого состояния структуры активов и пассивов Кооператива по видам и срокам до погашения, которое позволяло бы Кооперативу:</w:t>
      </w:r>
    </w:p>
    <w:p w:rsidR="00382E05" w:rsidRPr="007966C7" w:rsidRDefault="00D21779" w:rsidP="000B3E4C">
      <w:pPr>
        <w:pStyle w:val="Standard"/>
        <w:widowControl/>
        <w:spacing w:line="20" w:lineRule="atLeast"/>
        <w:jc w:val="left"/>
        <w:rPr>
          <w:rFonts w:eastAsia="Calibri"/>
        </w:rPr>
      </w:pPr>
      <w:r w:rsidRPr="007966C7">
        <w:rPr>
          <w:rFonts w:eastAsia="Calibri"/>
        </w:rPr>
        <w:t>-  обеспечивать своевременное выполнение обязательств;</w:t>
      </w:r>
    </w:p>
    <w:p w:rsidR="00382E05" w:rsidRPr="007966C7" w:rsidRDefault="00D21779" w:rsidP="000B3E4C">
      <w:pPr>
        <w:pStyle w:val="Standard"/>
        <w:widowControl/>
        <w:spacing w:line="20" w:lineRule="atLeast"/>
        <w:jc w:val="left"/>
        <w:rPr>
          <w:rFonts w:eastAsia="Calibri"/>
        </w:rPr>
      </w:pPr>
      <w:r w:rsidRPr="007966C7">
        <w:rPr>
          <w:rFonts w:eastAsia="Calibri"/>
        </w:rPr>
        <w:t>-  удовлетворять спрос своих членов на кредитные ресурсы;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поддерживать репутацию среди членов и контрагентов Кооператива как надежного финансового института, уделяющего особое внимание регулированию риска ликвидности.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 xml:space="preserve">    Для управления риском ликвидности Кооператив руководствуется системой показателей, позволяющих проанализировать состояние ликвидности, с установленной периодичностью производит их расчет с целью определения необходимости проведения работы по регулированию сложившегося уровня риска. В качестве количественных параметров оценки ликвидности Кооператив использует обязательные экономические нормативы и оценочные показатели, установленные стандартами для Кооперативов.</w:t>
      </w:r>
    </w:p>
    <w:p w:rsidR="008438C8" w:rsidRPr="007966C7" w:rsidRDefault="008438C8" w:rsidP="000B3E4C">
      <w:pPr>
        <w:pStyle w:val="Standard"/>
        <w:widowControl/>
        <w:spacing w:line="20" w:lineRule="atLeast"/>
        <w:rPr>
          <w:rFonts w:eastAsia="Calibri"/>
        </w:rPr>
      </w:pPr>
    </w:p>
    <w:p w:rsidR="008438C8" w:rsidRPr="007966C7" w:rsidRDefault="008438C8" w:rsidP="000B3E4C">
      <w:pPr>
        <w:pStyle w:val="Standard"/>
        <w:widowControl/>
        <w:spacing w:line="20" w:lineRule="atLeast"/>
      </w:pPr>
      <w:r w:rsidRPr="007966C7">
        <w:rPr>
          <w:b/>
        </w:rPr>
        <w:t>Приоритетом</w:t>
      </w:r>
      <w:r w:rsidRPr="007966C7">
        <w:t xml:space="preserve"> в управлении риском ликвидности является </w:t>
      </w:r>
      <w:r w:rsidRPr="007966C7">
        <w:rPr>
          <w:rStyle w:val="extended-textfull"/>
        </w:rPr>
        <w:t>поддержание структуры активов и пассивов Кооператива по видам и срокам до погашения</w:t>
      </w:r>
      <w:r w:rsidRPr="007966C7">
        <w:t xml:space="preserve"> и наличие необходимого уровня высоколиквидных резервов</w:t>
      </w:r>
    </w:p>
    <w:p w:rsidR="006302EE" w:rsidRPr="007966C7" w:rsidRDefault="006302EE" w:rsidP="000B3E4C">
      <w:pPr>
        <w:pStyle w:val="Standard"/>
        <w:widowControl/>
        <w:spacing w:line="20" w:lineRule="atLeast"/>
      </w:pPr>
    </w:p>
    <w:p w:rsidR="006302EE" w:rsidRPr="007966C7" w:rsidRDefault="006302EE" w:rsidP="000B3E4C">
      <w:pPr>
        <w:widowControl/>
        <w:autoSpaceDE/>
        <w:autoSpaceDN/>
        <w:spacing w:line="20" w:lineRule="atLeast"/>
        <w:textAlignment w:val="auto"/>
        <w:rPr>
          <w:bCs/>
        </w:rPr>
      </w:pPr>
      <w:r w:rsidRPr="007966C7">
        <w:rPr>
          <w:bCs/>
        </w:rPr>
        <w:t>К внешним факторам возникновения риска ликвидности относятся:</w:t>
      </w:r>
    </w:p>
    <w:p w:rsidR="006302EE" w:rsidRPr="007966C7" w:rsidRDefault="006302EE" w:rsidP="000B3E4C">
      <w:pPr>
        <w:widowControl/>
        <w:numPr>
          <w:ilvl w:val="3"/>
          <w:numId w:val="23"/>
        </w:numPr>
        <w:tabs>
          <w:tab w:val="clear" w:pos="1800"/>
          <w:tab w:val="num" w:pos="1418"/>
        </w:tabs>
        <w:autoSpaceDE/>
        <w:autoSpaceDN/>
        <w:spacing w:line="20" w:lineRule="atLeast"/>
        <w:ind w:left="0" w:firstLine="873"/>
        <w:jc w:val="both"/>
        <w:textAlignment w:val="auto"/>
        <w:rPr>
          <w:bCs/>
        </w:rPr>
      </w:pPr>
      <w:r w:rsidRPr="007966C7">
        <w:rPr>
          <w:bCs/>
        </w:rPr>
        <w:t>политические, социальные, экономические и другие ситуации, возникающие в результате начавшейся войны, революции, неустойчивости политического режима, национализации, приватизации, санкций, запрета на платежи за границу, введения эмбарго, отмены лицензий, обострения экономического кризиса в стране, стихийных бедствий;</w:t>
      </w:r>
    </w:p>
    <w:p w:rsidR="006302EE" w:rsidRPr="007966C7" w:rsidRDefault="006302EE" w:rsidP="000B3E4C">
      <w:pPr>
        <w:widowControl/>
        <w:numPr>
          <w:ilvl w:val="3"/>
          <w:numId w:val="23"/>
        </w:numPr>
        <w:tabs>
          <w:tab w:val="clear" w:pos="1800"/>
          <w:tab w:val="num" w:pos="1418"/>
        </w:tabs>
        <w:autoSpaceDE/>
        <w:autoSpaceDN/>
        <w:spacing w:line="20" w:lineRule="atLeast"/>
        <w:ind w:left="0" w:firstLine="873"/>
        <w:jc w:val="both"/>
        <w:textAlignment w:val="auto"/>
        <w:rPr>
          <w:bCs/>
        </w:rPr>
      </w:pPr>
      <w:r w:rsidRPr="007966C7">
        <w:rPr>
          <w:bCs/>
        </w:rPr>
        <w:t>к экономическим внешним факторам можно отнести неустойчивость валютных курсов, инфляцию, утрату доверия клиентов к финансовой системе в целом, банкротство других кредитных кооперативов и т.д.</w:t>
      </w:r>
    </w:p>
    <w:p w:rsidR="00131503" w:rsidRPr="007966C7" w:rsidRDefault="00131503" w:rsidP="000B3E4C">
      <w:pPr>
        <w:widowControl/>
        <w:autoSpaceDE/>
        <w:autoSpaceDN/>
        <w:spacing w:line="20" w:lineRule="atLeast"/>
        <w:textAlignment w:val="auto"/>
        <w:rPr>
          <w:bCs/>
        </w:rPr>
      </w:pPr>
    </w:p>
    <w:p w:rsidR="006302EE" w:rsidRPr="007966C7" w:rsidRDefault="006302EE" w:rsidP="000B3E4C">
      <w:pPr>
        <w:widowControl/>
        <w:autoSpaceDE/>
        <w:autoSpaceDN/>
        <w:spacing w:line="20" w:lineRule="atLeast"/>
        <w:textAlignment w:val="auto"/>
        <w:rPr>
          <w:bCs/>
        </w:rPr>
      </w:pPr>
      <w:r w:rsidRPr="007966C7">
        <w:rPr>
          <w:bCs/>
        </w:rPr>
        <w:t>К внутренним факторам возникновения риска ликвидности относятся:</w:t>
      </w:r>
    </w:p>
    <w:p w:rsidR="006302EE" w:rsidRPr="007966C7" w:rsidRDefault="006302EE" w:rsidP="000B3E4C">
      <w:pPr>
        <w:widowControl/>
        <w:numPr>
          <w:ilvl w:val="3"/>
          <w:numId w:val="24"/>
        </w:numPr>
        <w:tabs>
          <w:tab w:val="clear" w:pos="1800"/>
        </w:tabs>
        <w:autoSpaceDE/>
        <w:autoSpaceDN/>
        <w:spacing w:line="20" w:lineRule="atLeast"/>
        <w:ind w:left="0" w:firstLine="851"/>
        <w:jc w:val="both"/>
        <w:textAlignment w:val="auto"/>
        <w:rPr>
          <w:bCs/>
        </w:rPr>
      </w:pPr>
      <w:r w:rsidRPr="007966C7">
        <w:rPr>
          <w:bCs/>
        </w:rPr>
        <w:t>чрезмерное краткосрочное заимствование или долгосрочное кредитование;</w:t>
      </w:r>
    </w:p>
    <w:p w:rsidR="006302EE" w:rsidRPr="007966C7" w:rsidRDefault="006302EE" w:rsidP="000B3E4C">
      <w:pPr>
        <w:widowControl/>
        <w:numPr>
          <w:ilvl w:val="3"/>
          <w:numId w:val="24"/>
        </w:numPr>
        <w:tabs>
          <w:tab w:val="clear" w:pos="1800"/>
        </w:tabs>
        <w:autoSpaceDE/>
        <w:autoSpaceDN/>
        <w:spacing w:line="20" w:lineRule="atLeast"/>
        <w:ind w:left="0" w:firstLine="851"/>
        <w:jc w:val="both"/>
        <w:textAlignment w:val="auto"/>
        <w:rPr>
          <w:bCs/>
        </w:rPr>
      </w:pPr>
      <w:r w:rsidRPr="007966C7">
        <w:rPr>
          <w:bCs/>
        </w:rPr>
        <w:t>значительная зависимость от одного или небольшого числа членов Кооператива в плане привлечения личных сбережений;</w:t>
      </w:r>
    </w:p>
    <w:p w:rsidR="00285A60" w:rsidRPr="007966C7" w:rsidRDefault="00285A60" w:rsidP="000B3E4C">
      <w:pPr>
        <w:widowControl/>
        <w:numPr>
          <w:ilvl w:val="3"/>
          <w:numId w:val="24"/>
        </w:numPr>
        <w:tabs>
          <w:tab w:val="clear" w:pos="1800"/>
        </w:tabs>
        <w:autoSpaceDE/>
        <w:autoSpaceDN/>
        <w:spacing w:line="20" w:lineRule="atLeast"/>
        <w:ind w:left="0" w:firstLine="851"/>
        <w:jc w:val="both"/>
        <w:textAlignment w:val="auto"/>
        <w:rPr>
          <w:bCs/>
        </w:rPr>
      </w:pPr>
      <w:r w:rsidRPr="007966C7">
        <w:rPr>
          <w:bCs/>
        </w:rPr>
        <w:t xml:space="preserve">большое количество </w:t>
      </w:r>
      <w:r w:rsidR="00B83C2A" w:rsidRPr="007966C7">
        <w:rPr>
          <w:bCs/>
        </w:rPr>
        <w:t xml:space="preserve">просроченных займов и соответственно резервов на возможные потери по займам; </w:t>
      </w:r>
    </w:p>
    <w:p w:rsidR="006302EE" w:rsidRPr="007966C7" w:rsidRDefault="006302EE" w:rsidP="000B3E4C">
      <w:pPr>
        <w:widowControl/>
        <w:numPr>
          <w:ilvl w:val="3"/>
          <w:numId w:val="24"/>
        </w:numPr>
        <w:tabs>
          <w:tab w:val="clear" w:pos="1800"/>
        </w:tabs>
        <w:autoSpaceDE/>
        <w:autoSpaceDN/>
        <w:spacing w:line="20" w:lineRule="atLeast"/>
        <w:ind w:left="0" w:firstLine="851"/>
        <w:jc w:val="both"/>
        <w:textAlignment w:val="auto"/>
        <w:rPr>
          <w:bCs/>
        </w:rPr>
      </w:pPr>
      <w:r w:rsidRPr="007966C7">
        <w:rPr>
          <w:bCs/>
        </w:rPr>
        <w:t>потеря репутации Кооператива и т.п.</w:t>
      </w:r>
    </w:p>
    <w:p w:rsidR="006302EE" w:rsidRPr="007966C7" w:rsidRDefault="006302EE" w:rsidP="000B3E4C">
      <w:pPr>
        <w:pStyle w:val="Standard"/>
        <w:widowControl/>
        <w:spacing w:line="20" w:lineRule="atLeast"/>
        <w:rPr>
          <w:rFonts w:eastAsia="Calibri"/>
        </w:rPr>
      </w:pPr>
    </w:p>
    <w:p w:rsidR="008438C8" w:rsidRPr="007966C7" w:rsidRDefault="008438C8" w:rsidP="000B3E4C">
      <w:pPr>
        <w:pStyle w:val="Standard"/>
        <w:widowControl/>
        <w:spacing w:line="20" w:lineRule="atLeast"/>
        <w:rPr>
          <w:rFonts w:eastAsia="Calibri"/>
        </w:rPr>
      </w:pP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  <w:b/>
          <w:bCs/>
        </w:rPr>
      </w:pPr>
      <w:r w:rsidRPr="007966C7">
        <w:rPr>
          <w:rFonts w:eastAsia="Calibri"/>
          <w:b/>
          <w:bCs/>
        </w:rPr>
        <w:t xml:space="preserve">       Система управления рисками включает в себя: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анализ разрыва в сроках погашения требований и обязательств, сгруппированных по срокам (до востребования, от 1 до 30 дней, от 31 до 90 дней и т.д.);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установление лимитов и ставок привлечения/размещения средств по отдельным инструментам и (или) срокам;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-разработка сценариев и мероприятий по восстановлению ликвидности Кооператива;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контроль за выполнением установленных процедур по управлению ликвидностью.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 xml:space="preserve">  В целях оптимизации управления риском ликвидности Кооператив раздельно осуществляет управление риском текущей ликвидности (способности кооператива обеспечивать своевременное выполнение обязательств со сроками погашения до 30 дней, а также обязательств, </w:t>
      </w:r>
      <w:r w:rsidRPr="007966C7">
        <w:rPr>
          <w:rFonts w:eastAsia="Calibri"/>
        </w:rPr>
        <w:lastRenderedPageBreak/>
        <w:t>предусматривающих право досрочного отзыва) и структурной ликвидности (способности Кооператива обеспечивать своевременное выполнение обязательств со сроками погашения свыше 30 дней).</w:t>
      </w:r>
    </w:p>
    <w:p w:rsidR="001C281F" w:rsidRPr="007966C7" w:rsidRDefault="001C281F" w:rsidP="000B3E4C">
      <w:pPr>
        <w:pStyle w:val="Standard"/>
        <w:widowControl/>
        <w:spacing w:line="20" w:lineRule="atLeast"/>
        <w:rPr>
          <w:rFonts w:eastAsia="Calibri"/>
        </w:rPr>
      </w:pPr>
    </w:p>
    <w:p w:rsidR="001C281F" w:rsidRPr="007966C7" w:rsidRDefault="001C281F" w:rsidP="000B3E4C">
      <w:pPr>
        <w:pStyle w:val="Standard"/>
        <w:widowControl/>
        <w:spacing w:line="20" w:lineRule="atLeast"/>
        <w:rPr>
          <w:rFonts w:eastAsia="Calibri"/>
        </w:rPr>
      </w:pPr>
    </w:p>
    <w:p w:rsidR="001C281F" w:rsidRPr="007966C7" w:rsidRDefault="001C281F" w:rsidP="000B3E4C">
      <w:pPr>
        <w:widowControl/>
        <w:spacing w:line="20" w:lineRule="atLeast"/>
        <w:ind w:firstLine="568"/>
        <w:rPr>
          <w:bCs/>
        </w:rPr>
      </w:pPr>
      <w:r w:rsidRPr="007966C7">
        <w:rPr>
          <w:bCs/>
        </w:rPr>
        <w:t>К способам и методам контроля и минимизации риска ликвидности Кооператива относятся:</w:t>
      </w:r>
    </w:p>
    <w:p w:rsidR="001C281F" w:rsidRPr="007966C7" w:rsidRDefault="0089286B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1C281F" w:rsidRPr="007966C7">
        <w:rPr>
          <w:bCs/>
        </w:rPr>
        <w:t>Анализ остатков на расчет</w:t>
      </w:r>
      <w:r w:rsidRPr="007966C7">
        <w:rPr>
          <w:bCs/>
        </w:rPr>
        <w:t>ных счетах</w:t>
      </w:r>
      <w:r w:rsidR="001C281F" w:rsidRPr="007966C7">
        <w:rPr>
          <w:bCs/>
        </w:rPr>
        <w:t xml:space="preserve"> и касс</w:t>
      </w:r>
      <w:r w:rsidRPr="007966C7">
        <w:rPr>
          <w:bCs/>
        </w:rPr>
        <w:t>еК</w:t>
      </w:r>
      <w:r w:rsidR="001C281F" w:rsidRPr="007966C7">
        <w:rPr>
          <w:bCs/>
        </w:rPr>
        <w:t>ооператива;</w:t>
      </w:r>
    </w:p>
    <w:p w:rsidR="001C281F" w:rsidRPr="007966C7" w:rsidRDefault="0089286B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1C281F" w:rsidRPr="007966C7">
        <w:rPr>
          <w:bCs/>
        </w:rPr>
        <w:t>Анализ ожидаемых поступлений;</w:t>
      </w:r>
    </w:p>
    <w:p w:rsidR="001C281F" w:rsidRPr="007966C7" w:rsidRDefault="0089286B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1C281F" w:rsidRPr="007966C7">
        <w:rPr>
          <w:bCs/>
        </w:rPr>
        <w:t>Анализ соблюдения Кооперативом установленных параметров привлечения денежных средств, согласно Положению о порядке и условиях привлечения денежных средств членов Кооператива;</w:t>
      </w:r>
    </w:p>
    <w:p w:rsidR="001C281F" w:rsidRPr="007966C7" w:rsidRDefault="0089286B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1C281F" w:rsidRPr="007966C7">
        <w:rPr>
          <w:bCs/>
        </w:rPr>
        <w:t xml:space="preserve">Анализ соблюдения Кооперативом установленных параметров выдач займов, согласно Положению </w:t>
      </w:r>
      <w:r w:rsidR="001C281F" w:rsidRPr="007966C7">
        <w:t>о порядке предоставления займов в Кооперативе;</w:t>
      </w:r>
    </w:p>
    <w:p w:rsidR="001C281F" w:rsidRPr="007966C7" w:rsidRDefault="0089286B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t>-</w:t>
      </w:r>
      <w:r w:rsidR="001C281F" w:rsidRPr="007966C7">
        <w:t>Мониторинг состояния рыночных ставок участников финансового рынка по займам и сбережениям;</w:t>
      </w:r>
    </w:p>
    <w:p w:rsidR="001C281F" w:rsidRPr="007966C7" w:rsidRDefault="0089286B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t>-</w:t>
      </w:r>
      <w:r w:rsidR="001C281F" w:rsidRPr="007966C7">
        <w:t>Оперативный мониторинг действующего налогового законодательства, других законодательных актов, определяющих прочие сборы и отчисления;</w:t>
      </w:r>
    </w:p>
    <w:p w:rsidR="001C281F" w:rsidRPr="007966C7" w:rsidRDefault="00A258D6" w:rsidP="000B3E4C">
      <w:pPr>
        <w:pStyle w:val="Standard"/>
        <w:widowControl/>
        <w:spacing w:line="20" w:lineRule="atLeast"/>
      </w:pPr>
      <w:r w:rsidRPr="007966C7">
        <w:t>-</w:t>
      </w:r>
      <w:r w:rsidR="001C281F" w:rsidRPr="007966C7">
        <w:t>Внесение</w:t>
      </w:r>
      <w:r w:rsidRPr="007966C7">
        <w:t>,</w:t>
      </w:r>
      <w:r w:rsidR="001C281F" w:rsidRPr="007966C7">
        <w:t xml:space="preserve"> п</w:t>
      </w:r>
      <w:r w:rsidRPr="007966C7">
        <w:t>ри</w:t>
      </w:r>
      <w:r w:rsidR="001C281F" w:rsidRPr="007966C7">
        <w:t xml:space="preserve"> необходимости</w:t>
      </w:r>
      <w:r w:rsidRPr="007966C7">
        <w:t>,</w:t>
      </w:r>
      <w:r w:rsidR="001C281F" w:rsidRPr="007966C7">
        <w:t xml:space="preserve"> оперативных предложений по изменению налогового режима</w:t>
      </w:r>
    </w:p>
    <w:p w:rsidR="006302EE" w:rsidRPr="007966C7" w:rsidRDefault="006302EE" w:rsidP="000B3E4C">
      <w:pPr>
        <w:pStyle w:val="Standard"/>
        <w:widowControl/>
        <w:spacing w:line="20" w:lineRule="atLeast"/>
      </w:pPr>
    </w:p>
    <w:p w:rsidR="006302EE" w:rsidRPr="007966C7" w:rsidRDefault="006302EE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 xml:space="preserve">Для оценки и анализа риска потери ликвидности Кооператив проводит   расчет фактических значений обязательных нормативов ликвидности. </w:t>
      </w:r>
    </w:p>
    <w:p w:rsidR="006302EE" w:rsidRPr="007966C7" w:rsidRDefault="006302EE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Мониторинг и оценка состояния ликвидности в Кооперативе осуществляется на постоянной основе.</w:t>
      </w:r>
    </w:p>
    <w:p w:rsidR="006302EE" w:rsidRPr="007966C7" w:rsidRDefault="006302EE" w:rsidP="000B3E4C">
      <w:pPr>
        <w:pStyle w:val="Standard"/>
        <w:widowControl/>
        <w:spacing w:line="20" w:lineRule="atLeast"/>
      </w:pPr>
    </w:p>
    <w:p w:rsidR="00E33AA2" w:rsidRPr="007966C7" w:rsidRDefault="006302EE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b/>
          <w:bCs/>
        </w:rPr>
        <w:t xml:space="preserve">Владелец </w:t>
      </w:r>
      <w:r w:rsidR="00F84425" w:rsidRPr="007966C7">
        <w:rPr>
          <w:bCs/>
        </w:rPr>
        <w:t>риска ликвидности</w:t>
      </w:r>
      <w:r w:rsidRPr="007966C7">
        <w:rPr>
          <w:b/>
          <w:bCs/>
        </w:rPr>
        <w:t>:</w:t>
      </w:r>
      <w:r w:rsidRPr="007966C7">
        <w:rPr>
          <w:bCs/>
        </w:rPr>
        <w:t xml:space="preserve"> Председатель правления Кооператива</w:t>
      </w:r>
      <w:r w:rsidR="00E33AA2" w:rsidRPr="007966C7">
        <w:rPr>
          <w:bCs/>
        </w:rPr>
        <w:t xml:space="preserve">; </w:t>
      </w:r>
      <w:r w:rsidR="004F40B1" w:rsidRPr="007966C7">
        <w:rPr>
          <w:bCs/>
        </w:rPr>
        <w:t xml:space="preserve">главный </w:t>
      </w:r>
      <w:r w:rsidR="00953C84" w:rsidRPr="007966C7">
        <w:rPr>
          <w:lang w:eastAsia="ru-RU"/>
        </w:rPr>
        <w:t>бухгалтер;  Общее собрание</w:t>
      </w:r>
      <w:r w:rsidR="00D33A35" w:rsidRPr="007966C7">
        <w:rPr>
          <w:lang w:eastAsia="ru-RU"/>
        </w:rPr>
        <w:t>;</w:t>
      </w:r>
      <w:r w:rsidR="00AF2B20" w:rsidRPr="007966C7">
        <w:rPr>
          <w:lang w:eastAsia="ru-RU"/>
        </w:rPr>
        <w:t xml:space="preserve"> </w:t>
      </w:r>
      <w:r w:rsidR="004F40B1" w:rsidRPr="007966C7">
        <w:rPr>
          <w:rFonts w:eastAsia="Calibri"/>
        </w:rPr>
        <w:t>Ревизионная комиссия</w:t>
      </w:r>
      <w:r w:rsidR="00953C84" w:rsidRPr="007966C7">
        <w:rPr>
          <w:lang w:eastAsia="ru-RU"/>
        </w:rPr>
        <w:t>; Пайщики</w:t>
      </w:r>
      <w:r w:rsidR="000155CA" w:rsidRPr="007966C7">
        <w:rPr>
          <w:lang w:eastAsia="ru-RU"/>
        </w:rPr>
        <w:t>.</w:t>
      </w:r>
    </w:p>
    <w:p w:rsidR="006302EE" w:rsidRPr="007966C7" w:rsidRDefault="006302EE" w:rsidP="000B3E4C">
      <w:pPr>
        <w:widowControl/>
        <w:spacing w:line="20" w:lineRule="atLeast"/>
        <w:jc w:val="both"/>
        <w:rPr>
          <w:bCs/>
        </w:rPr>
      </w:pPr>
      <w:r w:rsidRPr="007966C7">
        <w:rPr>
          <w:b/>
          <w:bCs/>
        </w:rPr>
        <w:t xml:space="preserve">Идентификация </w:t>
      </w:r>
      <w:r w:rsidR="00F84425" w:rsidRPr="007966C7">
        <w:rPr>
          <w:bCs/>
        </w:rPr>
        <w:t>риска ликвидности</w:t>
      </w:r>
      <w:r w:rsidRPr="007966C7">
        <w:rPr>
          <w:b/>
          <w:bCs/>
        </w:rPr>
        <w:t>:</w:t>
      </w:r>
      <w:r w:rsidRPr="007966C7">
        <w:rPr>
          <w:bCs/>
        </w:rPr>
        <w:t xml:space="preserve"> Осуществляется Председателем правления Кооператива посредством анализа имеющихся данных:</w:t>
      </w:r>
    </w:p>
    <w:p w:rsidR="006302EE" w:rsidRPr="007966C7" w:rsidRDefault="00AC3EB0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6302EE" w:rsidRPr="007966C7">
        <w:rPr>
          <w:bCs/>
        </w:rPr>
        <w:t>значения коэффициентов ликвидности (нормативный подход);</w:t>
      </w:r>
    </w:p>
    <w:p w:rsidR="006302EE" w:rsidRPr="007966C7" w:rsidRDefault="00AC3EB0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6302EE" w:rsidRPr="007966C7">
        <w:rPr>
          <w:bCs/>
        </w:rPr>
        <w:t>разрыва в сроках погашения требований и обязательств с расчетом показателей ликвидности: избыток/дефицит ликвидности, коэффициент избытка/дефицита ликвидности;</w:t>
      </w:r>
    </w:p>
    <w:p w:rsidR="006302EE" w:rsidRPr="007966C7" w:rsidRDefault="00AC3EB0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6302EE" w:rsidRPr="007966C7">
        <w:rPr>
          <w:bCs/>
        </w:rPr>
        <w:t>прогноза потоков денежных средств.</w:t>
      </w:r>
    </w:p>
    <w:p w:rsidR="00AF2B20" w:rsidRPr="007966C7" w:rsidRDefault="00AF2B20" w:rsidP="000B3E4C">
      <w:pPr>
        <w:widowControl/>
        <w:autoSpaceDE/>
        <w:autoSpaceDN/>
        <w:spacing w:line="20" w:lineRule="atLeast"/>
        <w:jc w:val="both"/>
        <w:textAlignment w:val="auto"/>
        <w:rPr>
          <w:b/>
          <w:bCs/>
        </w:rPr>
      </w:pPr>
    </w:p>
    <w:p w:rsidR="001C281F" w:rsidRPr="007966C7" w:rsidRDefault="001C281F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>Мониторинг:</w:t>
      </w:r>
      <w:r w:rsidRPr="007966C7">
        <w:rPr>
          <w:bCs/>
        </w:rPr>
        <w:t xml:space="preserve"> Осуществляется Кооперативом на основании:</w:t>
      </w:r>
    </w:p>
    <w:p w:rsidR="001C281F" w:rsidRPr="007966C7" w:rsidRDefault="0089286B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1C281F" w:rsidRPr="007966C7">
        <w:rPr>
          <w:bCs/>
        </w:rPr>
        <w:t>Расчета значения  финансового норматива соотношения суммы денежных требований Кооператива, срок платежа по которым наступает в течение двенадцати месяцев, и суммы денежных обязательств Кооператива, срок погашения по которым наступает в течение двенадцати месяцев (ФН8), значение которого определено требованиями ч.1.16. Указания Банка России от 28 декабря 2015 г. № 3916-У «О числовых значениях и порядке расчета финансовых нормативов кредитных потребительских кооперативов».</w:t>
      </w:r>
    </w:p>
    <w:p w:rsidR="001C281F" w:rsidRPr="007966C7" w:rsidRDefault="0089286B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1C281F" w:rsidRPr="007966C7">
        <w:rPr>
          <w:bCs/>
        </w:rPr>
        <w:t>Составлением и анализом данных в таблице (таблицах) отражающих разрывы в сроках погашения требований и обязательств с расчетом показателей ликвидности и прогноза потоков денежных средств.</w:t>
      </w:r>
    </w:p>
    <w:p w:rsidR="0089286B" w:rsidRPr="007966C7" w:rsidRDefault="0089286B" w:rsidP="000B3E4C">
      <w:pPr>
        <w:widowControl/>
        <w:autoSpaceDE/>
        <w:autoSpaceDN/>
        <w:spacing w:line="20" w:lineRule="atLeast"/>
        <w:jc w:val="both"/>
        <w:textAlignment w:val="auto"/>
        <w:rPr>
          <w:b/>
          <w:bCs/>
        </w:rPr>
      </w:pPr>
    </w:p>
    <w:p w:rsidR="001C281F" w:rsidRPr="007966C7" w:rsidRDefault="001C281F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Формирование отчетов об управлении </w:t>
      </w:r>
      <w:r w:rsidR="00E33AA2" w:rsidRPr="007966C7">
        <w:rPr>
          <w:bCs/>
        </w:rPr>
        <w:t>риска ликвидности</w:t>
      </w:r>
      <w:r w:rsidRPr="007966C7">
        <w:rPr>
          <w:b/>
          <w:bCs/>
        </w:rPr>
        <w:t>:</w:t>
      </w:r>
      <w:r w:rsidRPr="007966C7">
        <w:rPr>
          <w:bCs/>
        </w:rPr>
        <w:t xml:space="preserve"> ежемесячно (</w:t>
      </w:r>
      <w:r w:rsidRPr="007966C7">
        <w:rPr>
          <w:bCs/>
          <w:iCs/>
        </w:rPr>
        <w:t xml:space="preserve">Председатель правления Кооператива). </w:t>
      </w:r>
      <w:r w:rsidRPr="007966C7">
        <w:rPr>
          <w:bCs/>
        </w:rPr>
        <w:t>На основании анализа результатов показателей  риска, готовится  мотивированное суждение и предоставляется отчет Правлению Кооператива.</w:t>
      </w:r>
    </w:p>
    <w:p w:rsidR="00AC3EB0" w:rsidRPr="007966C7" w:rsidRDefault="00AC3EB0" w:rsidP="000B3E4C">
      <w:pPr>
        <w:pStyle w:val="Standard"/>
        <w:widowControl/>
        <w:spacing w:line="20" w:lineRule="atLeast"/>
        <w:jc w:val="left"/>
        <w:rPr>
          <w:b/>
          <w:bCs/>
        </w:rPr>
      </w:pPr>
    </w:p>
    <w:p w:rsidR="001C281F" w:rsidRPr="007966C7" w:rsidRDefault="001C281F" w:rsidP="00A814A1">
      <w:pPr>
        <w:pStyle w:val="1"/>
      </w:pPr>
      <w:r w:rsidRPr="007966C7">
        <w:t>Управление операционным риском</w:t>
      </w: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  <w:b/>
          <w:bCs/>
        </w:rPr>
        <w:t>Операционный риск</w:t>
      </w:r>
      <w:r w:rsidR="0069787C">
        <w:rPr>
          <w:rFonts w:eastAsia="Calibri"/>
        </w:rPr>
        <w:t xml:space="preserve"> – </w:t>
      </w:r>
      <w:r w:rsidRPr="007966C7">
        <w:rPr>
          <w:rFonts w:eastAsia="Calibri"/>
        </w:rPr>
        <w:t xml:space="preserve">риск негативных последствий для Кооператива вследствие нарушения процессов в его деятельности, недостаточной эффективности процессов и организационной структуры Кооператива, действия (бездействия) работников Кооператива, сбоев в работе или </w:t>
      </w:r>
      <w:r w:rsidRPr="007966C7">
        <w:rPr>
          <w:rFonts w:eastAsia="Calibri"/>
        </w:rPr>
        <w:lastRenderedPageBreak/>
        <w:t>недостаточной функциональности ИТ-систем, оборудования, а также вследствие влияния внешних факторов, препятствующих достижению целей деятельности и выполнению функций Кооператива.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Необходимо учесть источники возникновения риска – персонал, процессы, системы (информационные и\или автоматизированные), внешняя среда.</w:t>
      </w:r>
    </w:p>
    <w:p w:rsidR="00382E05" w:rsidRPr="007966C7" w:rsidRDefault="00382E05" w:rsidP="000B3E4C">
      <w:pPr>
        <w:pStyle w:val="Standard"/>
        <w:widowControl/>
        <w:spacing w:line="20" w:lineRule="atLeast"/>
      </w:pP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  <w:b/>
          <w:bCs/>
        </w:rPr>
      </w:pPr>
      <w:r w:rsidRPr="007966C7">
        <w:rPr>
          <w:rFonts w:eastAsia="Calibri"/>
          <w:b/>
          <w:bCs/>
        </w:rPr>
        <w:t>Классификация операционных рисков: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  <w:b/>
          <w:bCs/>
        </w:rPr>
        <w:t xml:space="preserve">Риск персонала </w:t>
      </w:r>
      <w:r w:rsidRPr="007966C7">
        <w:rPr>
          <w:rFonts w:eastAsia="Calibri"/>
        </w:rPr>
        <w:t>— риск потерь, связанный с ошибками и противоправными действиями работников Кооператива, их недостаточной квалификацией, излишней загруженностью, нерациональной организацией труда в Кооперативе</w:t>
      </w:r>
      <w:r w:rsidR="00534FE5" w:rsidRPr="007966C7">
        <w:rPr>
          <w:rFonts w:eastAsia="Calibri"/>
        </w:rPr>
        <w:t xml:space="preserve"> недостатком кадров</w:t>
      </w:r>
      <w:r w:rsidRPr="007966C7">
        <w:rPr>
          <w:rFonts w:eastAsia="Calibri"/>
        </w:rPr>
        <w:t xml:space="preserve"> и т. д.</w:t>
      </w:r>
    </w:p>
    <w:p w:rsidR="00FD2206" w:rsidRPr="007966C7" w:rsidRDefault="00FD2206" w:rsidP="000B3E4C">
      <w:pPr>
        <w:pStyle w:val="Standard"/>
        <w:widowControl/>
        <w:spacing w:line="20" w:lineRule="atLeast"/>
        <w:rPr>
          <w:rFonts w:eastAsia="Calibri"/>
          <w:b/>
          <w:bCs/>
        </w:rPr>
      </w:pPr>
      <w:r w:rsidRPr="007966C7">
        <w:rPr>
          <w:rFonts w:eastAsia="Calibri"/>
          <w:b/>
          <w:bCs/>
        </w:rPr>
        <w:t>Ошибки персонала могут являться следствием одного или сразу нескольких факторов:</w:t>
      </w:r>
    </w:p>
    <w:p w:rsidR="00FD2206" w:rsidRPr="007966C7" w:rsidRDefault="00FD2206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перегрузки работой, отсутствия контроля, невнимательности, слабой подготовки, отсутствия четких процедур. Ошибки касаются ввода, обновления, анализа, сохранности данных, отражения операций в учете, проведения самих операций.</w:t>
      </w:r>
    </w:p>
    <w:p w:rsidR="00FD2206" w:rsidRPr="007966C7" w:rsidRDefault="00FD2206" w:rsidP="000B3E4C">
      <w:pPr>
        <w:pStyle w:val="Standard"/>
        <w:widowControl/>
        <w:spacing w:line="20" w:lineRule="atLeast"/>
        <w:rPr>
          <w:rFonts w:eastAsia="Calibri"/>
        </w:rPr>
      </w:pPr>
    </w:p>
    <w:p w:rsidR="00FD2206" w:rsidRPr="007966C7" w:rsidRDefault="00D21779" w:rsidP="000B3E4C">
      <w:pPr>
        <w:pStyle w:val="Standard"/>
        <w:widowControl/>
        <w:spacing w:line="20" w:lineRule="atLeast"/>
        <w:rPr>
          <w:bCs/>
        </w:rPr>
      </w:pPr>
      <w:r w:rsidRPr="007966C7">
        <w:rPr>
          <w:rFonts w:eastAsia="Calibri"/>
          <w:b/>
          <w:bCs/>
        </w:rPr>
        <w:t>Риск процесса</w:t>
      </w:r>
      <w:r w:rsidRPr="007966C7">
        <w:rPr>
          <w:rFonts w:eastAsia="Calibri"/>
        </w:rPr>
        <w:t xml:space="preserve"> — риск потерь, связанный с ошибками </w:t>
      </w:r>
      <w:r w:rsidR="00534FE5" w:rsidRPr="007966C7">
        <w:rPr>
          <w:bCs/>
        </w:rPr>
        <w:t xml:space="preserve">при организации деятельности Кооператива, неправильных управленческих решений, неверной организационной структуры, ошибки в бизнес-процессах, учете, </w:t>
      </w:r>
      <w:r w:rsidR="00534FE5" w:rsidRPr="007966C7">
        <w:rPr>
          <w:rFonts w:eastAsia="Calibri"/>
        </w:rPr>
        <w:t xml:space="preserve">отчётности, </w:t>
      </w:r>
      <w:r w:rsidR="00534FE5" w:rsidRPr="007966C7">
        <w:rPr>
          <w:bCs/>
        </w:rPr>
        <w:t>планировании, ошибки при принятии решений, формальность и неэффективность внутреннего контроля.</w:t>
      </w:r>
    </w:p>
    <w:p w:rsidR="00FD2206" w:rsidRPr="007966C7" w:rsidRDefault="00FD2206" w:rsidP="000B3E4C">
      <w:pPr>
        <w:pStyle w:val="Standard"/>
        <w:widowControl/>
        <w:spacing w:line="20" w:lineRule="atLeast"/>
        <w:rPr>
          <w:bCs/>
        </w:rPr>
      </w:pPr>
    </w:p>
    <w:p w:rsidR="00382E05" w:rsidRPr="007966C7" w:rsidRDefault="00D21779" w:rsidP="000B3E4C">
      <w:pPr>
        <w:pStyle w:val="Standard"/>
        <w:widowControl/>
        <w:spacing w:line="20" w:lineRule="atLeast"/>
        <w:rPr>
          <w:bCs/>
        </w:rPr>
      </w:pPr>
      <w:r w:rsidRPr="007966C7">
        <w:rPr>
          <w:rFonts w:eastAsia="Calibri"/>
          <w:b/>
          <w:bCs/>
        </w:rPr>
        <w:t>Риск систем</w:t>
      </w:r>
      <w:r w:rsidRPr="007966C7">
        <w:rPr>
          <w:rFonts w:eastAsia="Calibri"/>
        </w:rPr>
        <w:t xml:space="preserve"> — риск потерь, обусловленных несовершенством используемых в Кооперативе технологий — их неадекватностью по отношению к проводимым операциям, грубости методов обработки данных, или низкого качества, или неадекватности используемых данных и т. д.</w:t>
      </w:r>
    </w:p>
    <w:p w:rsidR="007938D5" w:rsidRPr="007966C7" w:rsidRDefault="007938D5" w:rsidP="000B3E4C">
      <w:pPr>
        <w:pStyle w:val="Standard"/>
        <w:widowControl/>
        <w:spacing w:line="20" w:lineRule="atLeast"/>
        <w:rPr>
          <w:rFonts w:eastAsia="Calibri"/>
        </w:rPr>
      </w:pPr>
    </w:p>
    <w:p w:rsidR="007938D5" w:rsidRPr="007966C7" w:rsidRDefault="007938D5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>Технологические (IT) риски</w:t>
      </w:r>
      <w:r w:rsidRPr="007966C7">
        <w:rPr>
          <w:bCs/>
        </w:rPr>
        <w:t xml:space="preserve"> — сбои в программном обеспечении, повреждение (утрата) баз данных, выход из строя вычислительной техники, вирусные атаки, повреждение телекоммуникаций, энергоснабжения и т.д.</w:t>
      </w:r>
    </w:p>
    <w:p w:rsidR="007938D5" w:rsidRPr="007966C7" w:rsidRDefault="007938D5" w:rsidP="000B3E4C">
      <w:pPr>
        <w:pStyle w:val="Standard"/>
        <w:widowControl/>
        <w:spacing w:line="20" w:lineRule="atLeast"/>
        <w:rPr>
          <w:rFonts w:eastAsia="Calibri"/>
        </w:rPr>
      </w:pPr>
    </w:p>
    <w:p w:rsidR="00534FE5" w:rsidRPr="007966C7" w:rsidRDefault="00534FE5" w:rsidP="000B3E4C">
      <w:pPr>
        <w:pStyle w:val="Standard"/>
        <w:widowControl/>
        <w:spacing w:line="20" w:lineRule="atLeast"/>
        <w:rPr>
          <w:bCs/>
        </w:rPr>
      </w:pPr>
      <w:r w:rsidRPr="007966C7">
        <w:rPr>
          <w:b/>
          <w:bCs/>
        </w:rPr>
        <w:t>Риски мошенничества</w:t>
      </w:r>
      <w:r w:rsidRPr="007966C7">
        <w:rPr>
          <w:bCs/>
        </w:rPr>
        <w:t xml:space="preserve"> — кражи, хищения, подделка документов, уничтожение имущества, использование конфиденциальной информации и т.д сотрудниками Кооператива и иными лицами,</w:t>
      </w:r>
      <w:r w:rsidR="00A258D6" w:rsidRPr="007966C7">
        <w:rPr>
          <w:rFonts w:eastAsia="Calibri"/>
        </w:rPr>
        <w:t xml:space="preserve"> несанкционированный доступ к базе данных,</w:t>
      </w:r>
      <w:r w:rsidRPr="007966C7">
        <w:rPr>
          <w:bCs/>
        </w:rPr>
        <w:t xml:space="preserve"> причинение ущерба материальным активам Кооператива от неумышленных действий третьих лиц.</w:t>
      </w:r>
    </w:p>
    <w:p w:rsidR="00A258D6" w:rsidRPr="007966C7" w:rsidRDefault="00A258D6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Кооперативы не застрахованы от мошенничества, как со стороны сотрудников, так и со стороны третьих лиц, в том числе членов Кооператива. Риск мошенничества в Кооперативе со стороны персонала имеет несколько разновидностей, но тяготеет к сфере кредитования</w:t>
      </w:r>
      <w:r w:rsidR="0069787C">
        <w:rPr>
          <w:rFonts w:eastAsia="Calibri"/>
        </w:rPr>
        <w:t xml:space="preserve"> – </w:t>
      </w:r>
      <w:r w:rsidRPr="007966C7">
        <w:rPr>
          <w:rFonts w:eastAsia="Calibri"/>
        </w:rPr>
        <w:t>выдача займа заведомо проблемным заемщикам ради получения вознаграждения, приукрашивание финансового положения заемщика (с целью избежать наказания за принятие ошибочного решения о выдаче займа в надежде на восстановление платежеспособности заемщика в ближайшее время), искажение отчетности о займах, подделка документации. В сфере расчетно-кассового обслуживания мошенничество связано с присвоением и растратой денежных средств.</w:t>
      </w:r>
    </w:p>
    <w:p w:rsidR="00A258D6" w:rsidRPr="007966C7" w:rsidRDefault="00A258D6" w:rsidP="000B3E4C">
      <w:pPr>
        <w:pStyle w:val="Standard"/>
        <w:widowControl/>
        <w:spacing w:line="20" w:lineRule="atLeast"/>
        <w:rPr>
          <w:rFonts w:eastAsia="Calibri"/>
        </w:rPr>
      </w:pP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  <w:b/>
          <w:bCs/>
        </w:rPr>
        <w:t>Риски внешней среды</w:t>
      </w:r>
      <w:r w:rsidR="00A814A1">
        <w:rPr>
          <w:rFonts w:eastAsia="Calibri"/>
          <w:b/>
          <w:bCs/>
        </w:rPr>
        <w:t xml:space="preserve"> </w:t>
      </w:r>
      <w:r w:rsidR="007938D5" w:rsidRPr="007966C7">
        <w:rPr>
          <w:b/>
          <w:bCs/>
        </w:rPr>
        <w:t>и риски форс-мажора</w:t>
      </w:r>
      <w:r w:rsidR="00A814A1">
        <w:rPr>
          <w:b/>
          <w:bCs/>
        </w:rPr>
        <w:t xml:space="preserve"> </w:t>
      </w:r>
      <w:r w:rsidRPr="007966C7">
        <w:rPr>
          <w:rFonts w:eastAsia="Calibri"/>
        </w:rPr>
        <w:t>— риски потерь, связанные с изменениями в среде, в которой функционирует Кооператив — изменения в законодательстве, политике, экономике и т. д., а также риски внешнего физического вмешательства в деятельность организации.</w:t>
      </w:r>
      <w:r w:rsidR="007938D5" w:rsidRPr="007966C7">
        <w:rPr>
          <w:bCs/>
        </w:rPr>
        <w:t xml:space="preserve"> причинение ущерба от наводнений, землетрясений, военных действий, терроризма, вандализма.</w:t>
      </w:r>
    </w:p>
    <w:p w:rsidR="00B51589" w:rsidRDefault="00B51589" w:rsidP="000B3E4C">
      <w:pPr>
        <w:pStyle w:val="Standard"/>
        <w:widowControl/>
        <w:spacing w:line="20" w:lineRule="atLeast"/>
        <w:rPr>
          <w:rFonts w:eastAsia="Calibri"/>
          <w:b/>
          <w:bCs/>
        </w:rPr>
      </w:pP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  <w:b/>
          <w:bCs/>
        </w:rPr>
        <w:t>Минимизация операционного риска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 xml:space="preserve">  Минимизация операционных рисков предполагает осуществление комплекса мер, направленных на снижение вероятности наступления событий или обстоятельств, приводящих к операционным убыткам, и (или) на уменьшение (ограничение) размера потенциальных операционных убытков.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lastRenderedPageBreak/>
        <w:t xml:space="preserve">  Основным методом минимизации операционного риска, контролируемого на уровне Кооператива, является разработка организационной структуры, внутренних правил и процедур совершения заемных операций и других сделок таким образом, чтобы исключить (минимизировать) возможность возникновения факторов операционного риска. При этом особое внимание обращается на соблюдение принципов разделения полномочий, порядка утверждения (согласования) и подотчетности по проводимым заемным операциям и другим сделкам.</w:t>
      </w:r>
    </w:p>
    <w:p w:rsidR="00A258D6" w:rsidRPr="007966C7" w:rsidRDefault="00A258D6" w:rsidP="000B3E4C">
      <w:pPr>
        <w:pStyle w:val="Standard"/>
        <w:widowControl/>
        <w:spacing w:line="20" w:lineRule="atLeast"/>
        <w:rPr>
          <w:rFonts w:eastAsia="Calibri"/>
        </w:rPr>
      </w:pPr>
    </w:p>
    <w:p w:rsidR="00A258D6" w:rsidRPr="007966C7" w:rsidRDefault="00A258D6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  <w:b/>
          <w:bCs/>
        </w:rPr>
        <w:t>Для минимизации операционного риска в целом Кооператив применяет следующие основные инструменты</w:t>
      </w:r>
      <w:r w:rsidRPr="007966C7">
        <w:rPr>
          <w:rFonts w:eastAsia="Calibri"/>
        </w:rPr>
        <w:t>:</w:t>
      </w:r>
    </w:p>
    <w:p w:rsidR="00A258D6" w:rsidRPr="007966C7" w:rsidRDefault="00A258D6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разграничение доступа к информации;</w:t>
      </w:r>
    </w:p>
    <w:p w:rsidR="00A258D6" w:rsidRPr="007966C7" w:rsidRDefault="00A258D6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разработка защиты от несанкционированного входа в информационную систему и выполнения несанкционированных операций средствами информационной системы;</w:t>
      </w:r>
    </w:p>
    <w:p w:rsidR="00A258D6" w:rsidRPr="007966C7" w:rsidRDefault="00A258D6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настройка и подключение автоматических проверочных процедур для диагностики ошибочных действий;</w:t>
      </w:r>
    </w:p>
    <w:p w:rsidR="00A258D6" w:rsidRPr="007966C7" w:rsidRDefault="00A258D6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автоматическое выполнение рутинных повторяющихся действий;</w:t>
      </w:r>
    </w:p>
    <w:p w:rsidR="00A258D6" w:rsidRPr="007966C7" w:rsidRDefault="00A258D6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регистрация и мониторинг действий пользователей информационных систем;</w:t>
      </w:r>
    </w:p>
    <w:p w:rsidR="00A258D6" w:rsidRPr="007966C7" w:rsidRDefault="00A258D6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надлежащая подготовка персонала;</w:t>
      </w:r>
    </w:p>
    <w:p w:rsidR="00FD2206" w:rsidRPr="007966C7" w:rsidRDefault="00FD2206" w:rsidP="000B3E4C">
      <w:pPr>
        <w:pStyle w:val="Standard"/>
        <w:widowControl/>
        <w:spacing w:line="20" w:lineRule="atLeast"/>
        <w:rPr>
          <w:rFonts w:eastAsia="Calibri"/>
        </w:rPr>
      </w:pPr>
    </w:p>
    <w:p w:rsidR="00FD2206" w:rsidRPr="007966C7" w:rsidRDefault="00FD2206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  <w:b/>
          <w:bCs/>
        </w:rPr>
        <w:t xml:space="preserve">Риск персонала </w:t>
      </w:r>
      <w:r w:rsidRPr="007966C7">
        <w:rPr>
          <w:rFonts w:eastAsia="Calibri"/>
        </w:rPr>
        <w:t>значительно снижается путем создания системы стандартизации и автоматизации процессов, повышения квалификации сотрудников и усиления контроля их работы</w:t>
      </w:r>
      <w:r w:rsidR="00A258D6" w:rsidRPr="007966C7">
        <w:rPr>
          <w:rFonts w:eastAsia="Calibri"/>
        </w:rPr>
        <w:t>.</w:t>
      </w:r>
    </w:p>
    <w:p w:rsidR="00A258D6" w:rsidRPr="007966C7" w:rsidRDefault="00A258D6" w:rsidP="000B3E4C">
      <w:pPr>
        <w:pStyle w:val="Standard"/>
        <w:widowControl/>
        <w:spacing w:line="20" w:lineRule="atLeast"/>
        <w:rPr>
          <w:rFonts w:eastAsia="Calibri"/>
        </w:rPr>
      </w:pPr>
    </w:p>
    <w:p w:rsidR="00A258D6" w:rsidRPr="007966C7" w:rsidRDefault="00A258D6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 xml:space="preserve">Противодействие </w:t>
      </w:r>
      <w:r w:rsidRPr="007966C7">
        <w:rPr>
          <w:rFonts w:eastAsia="Calibri"/>
          <w:b/>
          <w:bCs/>
        </w:rPr>
        <w:t>технологическим рискам</w:t>
      </w:r>
      <w:r w:rsidRPr="007966C7">
        <w:rPr>
          <w:rFonts w:eastAsia="Calibri"/>
        </w:rPr>
        <w:t xml:space="preserve"> должно концентрироваться на превентивных мерах и своевременном выявлении нарушения, если таковое произойдет.</w:t>
      </w:r>
    </w:p>
    <w:p w:rsidR="00A258D6" w:rsidRPr="007966C7" w:rsidRDefault="00A258D6" w:rsidP="000B3E4C">
      <w:pPr>
        <w:pStyle w:val="Standard"/>
        <w:widowControl/>
        <w:spacing w:line="20" w:lineRule="atLeast"/>
        <w:rPr>
          <w:rFonts w:eastAsia="Calibri"/>
        </w:rPr>
      </w:pPr>
    </w:p>
    <w:p w:rsidR="00A258D6" w:rsidRPr="007966C7" w:rsidRDefault="00A258D6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 xml:space="preserve">Противодействие </w:t>
      </w:r>
      <w:r w:rsidRPr="007966C7">
        <w:rPr>
          <w:rFonts w:eastAsia="Calibri"/>
          <w:b/>
          <w:bCs/>
        </w:rPr>
        <w:t>риску мошенничества</w:t>
      </w:r>
      <w:r w:rsidRPr="007966C7">
        <w:rPr>
          <w:rFonts w:eastAsia="Calibri"/>
        </w:rPr>
        <w:t xml:space="preserve"> состоит в разработке четких процедур операций, соблюдении корпоративной этики, функционировании системы внутреннего контроля и аудита, системы мотивации персонала, системы сигналов раннего предупреждения.</w:t>
      </w:r>
    </w:p>
    <w:p w:rsidR="00A258D6" w:rsidRPr="007966C7" w:rsidRDefault="00A258D6" w:rsidP="000B3E4C">
      <w:pPr>
        <w:pStyle w:val="Standard"/>
        <w:widowControl/>
        <w:spacing w:line="20" w:lineRule="atLeast"/>
      </w:pPr>
    </w:p>
    <w:p w:rsidR="00A258D6" w:rsidRPr="007966C7" w:rsidRDefault="00A258D6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 xml:space="preserve">Снижение </w:t>
      </w:r>
      <w:r w:rsidRPr="007966C7">
        <w:rPr>
          <w:rFonts w:eastAsia="Calibri"/>
          <w:b/>
          <w:bCs/>
        </w:rPr>
        <w:t>риска систем</w:t>
      </w:r>
      <w:r w:rsidRPr="007966C7">
        <w:rPr>
          <w:rFonts w:eastAsia="Calibri"/>
        </w:rPr>
        <w:t xml:space="preserve"> осуществляется путем использования проверенных технологических решений и внедрения тщательно проанализированных технологий, а также путем разграничения прав доступа и контроля доступа пользователей информационной системы к защищаемым программным и информационным ресурсам. Для снижения операционного риска организовывается оперативное восстановление информации на основе системы резервного копирования и архивирования информации, хранения резервных копий баз данных в местах, защищенных от противоправного воздействия третьих лиц.</w:t>
      </w:r>
    </w:p>
    <w:p w:rsidR="00A258D6" w:rsidRPr="007966C7" w:rsidRDefault="00A258D6" w:rsidP="000B3E4C">
      <w:pPr>
        <w:pStyle w:val="Standard"/>
        <w:widowControl/>
        <w:spacing w:line="20" w:lineRule="atLeast"/>
      </w:pPr>
    </w:p>
    <w:p w:rsidR="007938D5" w:rsidRPr="007966C7" w:rsidRDefault="007938D5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</w:rPr>
        <w:t>К способам и методам контроля и минимизации операционного риска Кооператива в области документарного оборота относятся</w:t>
      </w:r>
      <w:r w:rsidRPr="007966C7">
        <w:rPr>
          <w:bCs/>
        </w:rPr>
        <w:t>:</w:t>
      </w:r>
    </w:p>
    <w:p w:rsidR="00FC7FC4" w:rsidRPr="007966C7" w:rsidRDefault="00FC7FC4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 xml:space="preserve">- </w:t>
      </w:r>
      <w:r w:rsidR="00B067EE" w:rsidRPr="007966C7">
        <w:rPr>
          <w:rFonts w:eastAsia="Calibri"/>
        </w:rPr>
        <w:t>Р</w:t>
      </w:r>
      <w:r w:rsidRPr="007966C7">
        <w:rPr>
          <w:rFonts w:eastAsia="Calibri"/>
        </w:rPr>
        <w:t>егулярная выверка первичных документов по проводимым операциям;</w:t>
      </w:r>
    </w:p>
    <w:p w:rsidR="00B067EE" w:rsidRPr="007966C7" w:rsidRDefault="00FC7FC4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 xml:space="preserve">- </w:t>
      </w:r>
      <w:r w:rsidR="00B067EE" w:rsidRPr="007966C7">
        <w:rPr>
          <w:rFonts w:eastAsia="Calibri"/>
        </w:rPr>
        <w:t>В</w:t>
      </w:r>
      <w:r w:rsidRPr="007966C7">
        <w:rPr>
          <w:rFonts w:eastAsia="Calibri"/>
        </w:rPr>
        <w:t>нутренний и документарный контроль.</w:t>
      </w:r>
    </w:p>
    <w:p w:rsidR="007938D5" w:rsidRPr="007966C7" w:rsidRDefault="00B067EE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</w:t>
      </w:r>
      <w:r w:rsidR="007938D5" w:rsidRPr="007966C7">
        <w:rPr>
          <w:bCs/>
        </w:rPr>
        <w:t>Наличие пакета документов на вступление в Кооператив. Сплошная сверка комплектов документов по договорам выдачи займов, договорам передачи личных сбережений, операциям по распоряжениям (поручениям) членов Кооператива.</w:t>
      </w:r>
    </w:p>
    <w:p w:rsidR="007938D5" w:rsidRPr="007966C7" w:rsidRDefault="00D72666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7938D5" w:rsidRPr="007966C7">
        <w:rPr>
          <w:bCs/>
        </w:rPr>
        <w:t xml:space="preserve">Сплошная проверка реструктурированных договоров займа (особо – наличие согласия и подписей поручителей, залогодателей на изменение условий договора займа). Проверка изменений правоустанавливающих документов членов Кооператива, поручителей, залогодателей на время действия договора займа. </w:t>
      </w:r>
    </w:p>
    <w:p w:rsidR="007938D5" w:rsidRPr="007966C7" w:rsidRDefault="00D72666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7938D5" w:rsidRPr="007966C7">
        <w:rPr>
          <w:bCs/>
        </w:rPr>
        <w:t>Контроль за выходными формами в программе «1С», принятие оперативных мер в случае технического сбоя.</w:t>
      </w:r>
    </w:p>
    <w:p w:rsidR="007938D5" w:rsidRPr="007966C7" w:rsidRDefault="00D72666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lastRenderedPageBreak/>
        <w:t>-</w:t>
      </w:r>
      <w:r w:rsidR="007938D5" w:rsidRPr="007966C7">
        <w:rPr>
          <w:bCs/>
        </w:rPr>
        <w:t>Недопущение «дистанционного» подписания документов и использования факсимиле (за исключением случаев, предусмотренных законодательством). Проверка соответствия фактических подписей на оформленных документах оригинальным подписям на документах, удостоверяющих личность и (или) образцам подписей.</w:t>
      </w:r>
    </w:p>
    <w:p w:rsidR="009A5753" w:rsidRPr="007966C7" w:rsidRDefault="009A5753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</w:p>
    <w:p w:rsidR="007938D5" w:rsidRPr="007966C7" w:rsidRDefault="007938D5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</w:rPr>
        <w:t>К способам и методам контроля и минимизации операционного риска Кооператива в области налично-денежного оборота относятся</w:t>
      </w:r>
      <w:r w:rsidRPr="007966C7">
        <w:rPr>
          <w:bCs/>
        </w:rPr>
        <w:t>:</w:t>
      </w:r>
    </w:p>
    <w:p w:rsidR="003D4C23" w:rsidRPr="007966C7" w:rsidRDefault="00F658AE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3D4C23" w:rsidRPr="007966C7">
        <w:rPr>
          <w:bCs/>
        </w:rPr>
        <w:t>Проверка лимита остатка наличных денежных средств в кассе. В случае превышения сдача денежных средств в банк (при наличии лимита).</w:t>
      </w:r>
    </w:p>
    <w:p w:rsidR="003D4C23" w:rsidRPr="007966C7" w:rsidRDefault="00F658AE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3D4C23" w:rsidRPr="007966C7">
        <w:rPr>
          <w:bCs/>
        </w:rPr>
        <w:t>Проверка кассовой книги. Проверка правильности оформления приходных и расходных кассовых ордеров. Не допускаются подтирки и исправления в кассовых ордерах.</w:t>
      </w:r>
    </w:p>
    <w:p w:rsidR="007938D5" w:rsidRPr="007966C7" w:rsidRDefault="00F658AE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7938D5" w:rsidRPr="007966C7">
        <w:rPr>
          <w:bCs/>
        </w:rPr>
        <w:t>Проверка выдачи и расходования подотчетных сумм. Выдача наличных денег под отчет производится при условии полного отчета подотчетного лица по ранее выданному ему авансу.</w:t>
      </w:r>
    </w:p>
    <w:p w:rsidR="007938D5" w:rsidRPr="007966C7" w:rsidRDefault="00F658AE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7938D5" w:rsidRPr="007966C7">
        <w:rPr>
          <w:bCs/>
        </w:rPr>
        <w:t>Проверка работы детекторов банкнот. Контроль порядка мероприятий при выявлении фальшивых денег.</w:t>
      </w:r>
    </w:p>
    <w:p w:rsidR="007938D5" w:rsidRPr="007966C7" w:rsidRDefault="00F658AE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7938D5" w:rsidRPr="007966C7">
        <w:rPr>
          <w:bCs/>
        </w:rPr>
        <w:t>Сверка остатка наличных денежных средств в кассе с данными учета по кассовой книге.</w:t>
      </w:r>
    </w:p>
    <w:p w:rsidR="007938D5" w:rsidRPr="007966C7" w:rsidRDefault="00F658AE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7938D5" w:rsidRPr="007966C7">
        <w:rPr>
          <w:bCs/>
        </w:rPr>
        <w:t>Выполнение мероприятий по техническому укреплению касс, обеспечение сейфовым оборудованием.</w:t>
      </w:r>
    </w:p>
    <w:p w:rsidR="00D72666" w:rsidRPr="007966C7" w:rsidRDefault="00D72666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</w:p>
    <w:p w:rsidR="007938D5" w:rsidRPr="007966C7" w:rsidRDefault="007938D5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</w:rPr>
        <w:t>К способам и методам контроля и минимизации операционного риска Кооператива в связи с техническими сбоями, контролем доступа, вирусными атаками, поломками техники, хищения и присвоения имущества относятся</w:t>
      </w:r>
      <w:r w:rsidRPr="007966C7">
        <w:rPr>
          <w:bCs/>
        </w:rPr>
        <w:t>:</w:t>
      </w:r>
    </w:p>
    <w:p w:rsidR="007938D5" w:rsidRPr="007966C7" w:rsidRDefault="00F658AE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7938D5" w:rsidRPr="007966C7">
        <w:rPr>
          <w:bCs/>
        </w:rPr>
        <w:t>Контроль наличия ежедневной копии базы данных, контроль наличия ежемесячного архива общих данных</w:t>
      </w:r>
      <w:r w:rsidRPr="007966C7">
        <w:rPr>
          <w:bCs/>
        </w:rPr>
        <w:t>.</w:t>
      </w:r>
    </w:p>
    <w:p w:rsidR="007938D5" w:rsidRPr="007966C7" w:rsidRDefault="00F658AE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7938D5" w:rsidRPr="007966C7">
        <w:rPr>
          <w:bCs/>
        </w:rPr>
        <w:t>Контроль использования компьютерной техники.</w:t>
      </w:r>
    </w:p>
    <w:p w:rsidR="007938D5" w:rsidRPr="007966C7" w:rsidRDefault="00F658AE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7938D5" w:rsidRPr="007966C7">
        <w:rPr>
          <w:bCs/>
        </w:rPr>
        <w:t>Контроль своевременного обновления базы данных антивирусных программ.</w:t>
      </w:r>
    </w:p>
    <w:p w:rsidR="007938D5" w:rsidRPr="007966C7" w:rsidRDefault="00F658AE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7938D5" w:rsidRPr="007966C7">
        <w:rPr>
          <w:bCs/>
        </w:rPr>
        <w:t>Контроль наличия запасного оборудования, хранения баз данных, распределения доступа к базе данных.</w:t>
      </w:r>
    </w:p>
    <w:p w:rsidR="007938D5" w:rsidRPr="007966C7" w:rsidRDefault="00F658AE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7938D5" w:rsidRPr="007966C7">
        <w:rPr>
          <w:bCs/>
        </w:rPr>
        <w:t>Контроль изменения пароля. Контроль хранения печатей по видам деятельности.</w:t>
      </w:r>
    </w:p>
    <w:p w:rsidR="007938D5" w:rsidRPr="007966C7" w:rsidRDefault="00F658AE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7938D5" w:rsidRPr="007966C7">
        <w:rPr>
          <w:bCs/>
        </w:rPr>
        <w:t>Контроль системы видеонаблюдения (</w:t>
      </w:r>
      <w:r w:rsidRPr="007966C7">
        <w:rPr>
          <w:bCs/>
        </w:rPr>
        <w:t>при наличии</w:t>
      </w:r>
      <w:r w:rsidR="007938D5" w:rsidRPr="007966C7">
        <w:rPr>
          <w:bCs/>
        </w:rPr>
        <w:t>). Контроль хранения ключей от офиса, а также ключей от сейфов</w:t>
      </w:r>
      <w:r w:rsidRPr="007966C7">
        <w:rPr>
          <w:bCs/>
        </w:rPr>
        <w:t>.</w:t>
      </w:r>
    </w:p>
    <w:p w:rsidR="007938D5" w:rsidRPr="007966C7" w:rsidRDefault="007938D5" w:rsidP="000B3E4C">
      <w:pPr>
        <w:widowControl/>
        <w:autoSpaceDE/>
        <w:autoSpaceDN/>
        <w:spacing w:line="20" w:lineRule="atLeast"/>
        <w:ind w:left="567"/>
        <w:jc w:val="both"/>
        <w:textAlignment w:val="auto"/>
        <w:rPr>
          <w:bCs/>
        </w:rPr>
      </w:pPr>
    </w:p>
    <w:p w:rsidR="007938D5" w:rsidRPr="007966C7" w:rsidRDefault="007938D5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</w:rPr>
        <w:t>К способам и методам контроля и минимизации операционного риска Кооператива в области злоупотребления руководством относятся</w:t>
      </w:r>
      <w:r w:rsidRPr="007966C7">
        <w:rPr>
          <w:bCs/>
        </w:rPr>
        <w:t>:</w:t>
      </w:r>
    </w:p>
    <w:p w:rsidR="007938D5" w:rsidRPr="007966C7" w:rsidRDefault="00F658AE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7938D5" w:rsidRPr="007966C7">
        <w:rPr>
          <w:bCs/>
        </w:rPr>
        <w:t>Проверка исполнения требований Устава Кооператива и внутренних положений Кооператива.</w:t>
      </w:r>
    </w:p>
    <w:p w:rsidR="007938D5" w:rsidRPr="007966C7" w:rsidRDefault="00F658AE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7938D5" w:rsidRPr="007966C7">
        <w:rPr>
          <w:bCs/>
        </w:rPr>
        <w:t>Сверка установленных лимитов на одного заемщика, контроль конфликта интересов по сотрудникам Кооператива</w:t>
      </w:r>
      <w:r w:rsidRPr="007966C7">
        <w:rPr>
          <w:bCs/>
        </w:rPr>
        <w:t>.</w:t>
      </w:r>
    </w:p>
    <w:p w:rsidR="00F658AE" w:rsidRPr="007966C7" w:rsidRDefault="00F658AE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BB0D8A" w:rsidRPr="007966C7">
        <w:rPr>
          <w:bCs/>
        </w:rPr>
        <w:t xml:space="preserve"> Сплошной контроль операций по крупным займам и сбережениям</w:t>
      </w:r>
      <w:r w:rsidRPr="007966C7">
        <w:rPr>
          <w:bCs/>
        </w:rPr>
        <w:t>.</w:t>
      </w:r>
    </w:p>
    <w:p w:rsidR="007938D5" w:rsidRPr="007966C7" w:rsidRDefault="00F658AE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7938D5" w:rsidRPr="007966C7">
        <w:rPr>
          <w:bCs/>
        </w:rPr>
        <w:t>Контрольный расчет уплаченных сумм по предоставленным и полученным займам, полученным сбережениям.</w:t>
      </w:r>
    </w:p>
    <w:p w:rsidR="007938D5" w:rsidRPr="007966C7" w:rsidRDefault="00F658AE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7938D5" w:rsidRPr="007966C7">
        <w:rPr>
          <w:bCs/>
        </w:rPr>
        <w:t>Контроль наличия персональных дел по должникам.</w:t>
      </w:r>
    </w:p>
    <w:p w:rsidR="007938D5" w:rsidRPr="007966C7" w:rsidRDefault="00F658AE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7938D5" w:rsidRPr="007966C7">
        <w:rPr>
          <w:bCs/>
        </w:rPr>
        <w:t>Тестирование работников на профессиональную пригодность.</w:t>
      </w:r>
    </w:p>
    <w:p w:rsidR="00220CFD" w:rsidRPr="007966C7" w:rsidRDefault="00220CFD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</w:p>
    <w:p w:rsidR="00220CFD" w:rsidRPr="007966C7" w:rsidRDefault="00220CFD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</w:p>
    <w:p w:rsidR="00220CFD" w:rsidRPr="007966C7" w:rsidRDefault="00220CFD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Владелец </w:t>
      </w:r>
      <w:r w:rsidR="006B432E" w:rsidRPr="007966C7">
        <w:rPr>
          <w:b/>
        </w:rPr>
        <w:t>операционного риска</w:t>
      </w:r>
      <w:r w:rsidRPr="007966C7">
        <w:rPr>
          <w:b/>
          <w:bCs/>
        </w:rPr>
        <w:t>:</w:t>
      </w:r>
      <w:r w:rsidRPr="007966C7">
        <w:rPr>
          <w:bCs/>
        </w:rPr>
        <w:t xml:space="preserve"> Все сотрудники и должностные лица Кооператива.</w:t>
      </w:r>
    </w:p>
    <w:p w:rsidR="0074310B" w:rsidRPr="007966C7" w:rsidRDefault="00220CFD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Идентификация </w:t>
      </w:r>
      <w:r w:rsidR="006B432E" w:rsidRPr="007966C7">
        <w:rPr>
          <w:b/>
        </w:rPr>
        <w:t>операционного риска</w:t>
      </w:r>
      <w:r w:rsidRPr="007966C7">
        <w:rPr>
          <w:b/>
          <w:bCs/>
        </w:rPr>
        <w:t>:</w:t>
      </w:r>
      <w:r w:rsidRPr="007966C7">
        <w:rPr>
          <w:bCs/>
        </w:rPr>
        <w:t xml:space="preserve"> Осуществляется посредством выявления риск-событий и заполнения </w:t>
      </w:r>
      <w:r w:rsidR="0074310B" w:rsidRPr="007966C7">
        <w:rPr>
          <w:bCs/>
        </w:rPr>
        <w:t>карты риска</w:t>
      </w:r>
      <w:r w:rsidRPr="007966C7">
        <w:rPr>
          <w:bCs/>
        </w:rPr>
        <w:t xml:space="preserve"> оценки операционного риска</w:t>
      </w:r>
      <w:r w:rsidR="0074310B" w:rsidRPr="007966C7">
        <w:rPr>
          <w:bCs/>
        </w:rPr>
        <w:t>.</w:t>
      </w:r>
    </w:p>
    <w:p w:rsidR="00220CFD" w:rsidRPr="007966C7" w:rsidRDefault="00220CFD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Оценка (анализ) </w:t>
      </w:r>
      <w:r w:rsidR="006B432E" w:rsidRPr="007966C7">
        <w:rPr>
          <w:b/>
        </w:rPr>
        <w:t>операционного риска</w:t>
      </w:r>
      <w:r w:rsidRPr="007966C7">
        <w:rPr>
          <w:b/>
          <w:bCs/>
        </w:rPr>
        <w:t xml:space="preserve">: </w:t>
      </w:r>
      <w:r w:rsidRPr="007966C7">
        <w:rPr>
          <w:bCs/>
        </w:rPr>
        <w:t xml:space="preserve">Используя методы Мозгового штурма осуществляется оценка вероятности наступления и тяжести последствий по выявленными или предполагаемым </w:t>
      </w:r>
      <w:r w:rsidRPr="007966C7">
        <w:rPr>
          <w:bCs/>
        </w:rPr>
        <w:lastRenderedPageBreak/>
        <w:t>операционным рискам Кооператива. Результаты оценки вносятся в соответствующие поля Контрольных листов оценки операционного риска.</w:t>
      </w:r>
    </w:p>
    <w:p w:rsidR="00220CFD" w:rsidRPr="007966C7" w:rsidRDefault="00220CFD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Реагирование на </w:t>
      </w:r>
      <w:r w:rsidR="006B432E" w:rsidRPr="007966C7">
        <w:rPr>
          <w:b/>
        </w:rPr>
        <w:t>операционного риска</w:t>
      </w:r>
      <w:r w:rsidRPr="007966C7">
        <w:rPr>
          <w:bCs/>
        </w:rPr>
        <w:t>: В целях снижения влияния на деятельность Кооператива операционных рисков, Кооператив на постоянной основе осуществляет проведение комплекса мероприятий по обработке риска.</w:t>
      </w:r>
    </w:p>
    <w:p w:rsidR="00220CFD" w:rsidRPr="007966C7" w:rsidRDefault="00220CFD" w:rsidP="000B3E4C">
      <w:pPr>
        <w:widowControl/>
        <w:spacing w:line="20" w:lineRule="atLeast"/>
        <w:rPr>
          <w:bCs/>
        </w:rPr>
      </w:pPr>
      <w:r w:rsidRPr="007966C7">
        <w:rPr>
          <w:bCs/>
        </w:rPr>
        <w:t>Перечень контрольных мероприятий на год утверждается Председателем правления Кооператива.</w:t>
      </w:r>
    </w:p>
    <w:p w:rsidR="00220CFD" w:rsidRPr="007966C7" w:rsidRDefault="00220CFD" w:rsidP="00314272">
      <w:pPr>
        <w:pStyle w:val="a0"/>
      </w:pPr>
      <w:r w:rsidRPr="007966C7">
        <w:t xml:space="preserve">Если в результате проведения мероприятий Кооперативу не удалось снизить уровень операционного риска до приемлемого, Кооператив передаёт риск, либо отказывается от риска. </w:t>
      </w:r>
    </w:p>
    <w:p w:rsidR="007938D5" w:rsidRPr="007966C7" w:rsidRDefault="007938D5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</w:p>
    <w:p w:rsidR="00E211D5" w:rsidRPr="007966C7" w:rsidRDefault="00E211D5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Мониторинг </w:t>
      </w:r>
      <w:r w:rsidR="006B432E" w:rsidRPr="007966C7">
        <w:rPr>
          <w:b/>
        </w:rPr>
        <w:t>операционного риска</w:t>
      </w:r>
      <w:r w:rsidRPr="007966C7">
        <w:rPr>
          <w:b/>
          <w:bCs/>
        </w:rPr>
        <w:t>:</w:t>
      </w:r>
    </w:p>
    <w:p w:rsidR="00E211D5" w:rsidRPr="007966C7" w:rsidRDefault="00E211D5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Выявление и оценка уровня операционного риска осуществляется Кооперативом на постоянной основе. Кооператив проводит анализ причин возникновения операционного риска и в следующем порядке:</w:t>
      </w:r>
    </w:p>
    <w:p w:rsidR="00E211D5" w:rsidRPr="007966C7" w:rsidRDefault="00E211D5" w:rsidP="000B3E4C">
      <w:pPr>
        <w:widowControl/>
        <w:numPr>
          <w:ilvl w:val="3"/>
          <w:numId w:val="15"/>
        </w:numPr>
        <w:tabs>
          <w:tab w:val="clear" w:pos="1800"/>
          <w:tab w:val="num" w:pos="709"/>
        </w:tabs>
        <w:autoSpaceDE/>
        <w:autoSpaceDN/>
        <w:spacing w:line="20" w:lineRule="atLeast"/>
        <w:ind w:left="0" w:firstLine="567"/>
        <w:jc w:val="both"/>
        <w:textAlignment w:val="auto"/>
        <w:rPr>
          <w:bCs/>
        </w:rPr>
      </w:pPr>
      <w:r w:rsidRPr="007966C7">
        <w:rPr>
          <w:bCs/>
        </w:rPr>
        <w:t>Сотрудники Кооператива и лица, избранные в органы Кооперативапередают сведения, свидетельствующие об изменении соответствующего параметра, используемого для выявления и оценки операционного риска Председателю правления Кооператива;</w:t>
      </w:r>
    </w:p>
    <w:p w:rsidR="00E211D5" w:rsidRPr="007966C7" w:rsidRDefault="00E211D5" w:rsidP="000B3E4C">
      <w:pPr>
        <w:widowControl/>
        <w:numPr>
          <w:ilvl w:val="3"/>
          <w:numId w:val="15"/>
        </w:numPr>
        <w:tabs>
          <w:tab w:val="clear" w:pos="1800"/>
          <w:tab w:val="num" w:pos="709"/>
        </w:tabs>
        <w:autoSpaceDE/>
        <w:autoSpaceDN/>
        <w:spacing w:line="20" w:lineRule="atLeast"/>
        <w:ind w:left="0" w:firstLine="567"/>
        <w:jc w:val="both"/>
        <w:textAlignment w:val="auto"/>
        <w:rPr>
          <w:bCs/>
        </w:rPr>
      </w:pPr>
      <w:r w:rsidRPr="007966C7">
        <w:rPr>
          <w:bCs/>
        </w:rPr>
        <w:t>полученные данные Председатель правления Кооператива использует для аналитического учета в отчетах Кооператива;</w:t>
      </w:r>
    </w:p>
    <w:p w:rsidR="00E211D5" w:rsidRPr="007966C7" w:rsidRDefault="00E211D5" w:rsidP="000B3E4C">
      <w:pPr>
        <w:widowControl/>
        <w:numPr>
          <w:ilvl w:val="3"/>
          <w:numId w:val="15"/>
        </w:numPr>
        <w:tabs>
          <w:tab w:val="clear" w:pos="1800"/>
          <w:tab w:val="num" w:pos="709"/>
        </w:tabs>
        <w:autoSpaceDE/>
        <w:autoSpaceDN/>
        <w:spacing w:line="20" w:lineRule="atLeast"/>
        <w:ind w:left="0" w:firstLine="567"/>
        <w:jc w:val="both"/>
        <w:textAlignment w:val="auto"/>
        <w:rPr>
          <w:bCs/>
        </w:rPr>
      </w:pPr>
      <w:r w:rsidRPr="007966C7">
        <w:rPr>
          <w:bCs/>
        </w:rPr>
        <w:t>оригиналы документов, на основании которых были внесены сведения, хранятся в Кооперативе.</w:t>
      </w:r>
    </w:p>
    <w:p w:rsidR="00AC3EB0" w:rsidRPr="007966C7" w:rsidRDefault="00AC3EB0" w:rsidP="000B3E4C">
      <w:pPr>
        <w:widowControl/>
        <w:autoSpaceDE/>
        <w:autoSpaceDN/>
        <w:spacing w:line="20" w:lineRule="atLeast"/>
        <w:jc w:val="both"/>
        <w:textAlignment w:val="auto"/>
        <w:rPr>
          <w:b/>
          <w:bCs/>
        </w:rPr>
      </w:pPr>
    </w:p>
    <w:p w:rsidR="00E211D5" w:rsidRPr="007966C7" w:rsidRDefault="00E211D5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Формирование отчетов об управлении </w:t>
      </w:r>
      <w:r w:rsidR="006B432E" w:rsidRPr="007966C7">
        <w:rPr>
          <w:b/>
        </w:rPr>
        <w:t>операционного риска</w:t>
      </w:r>
      <w:r w:rsidRPr="007966C7">
        <w:rPr>
          <w:b/>
          <w:bCs/>
        </w:rPr>
        <w:t>:</w:t>
      </w:r>
      <w:r w:rsidRPr="007966C7">
        <w:rPr>
          <w:bCs/>
        </w:rPr>
        <w:t xml:space="preserve"> еже</w:t>
      </w:r>
      <w:r w:rsidR="00A64D04" w:rsidRPr="007966C7">
        <w:rPr>
          <w:bCs/>
        </w:rPr>
        <w:t>квартально</w:t>
      </w:r>
      <w:r w:rsidRPr="007966C7">
        <w:rPr>
          <w:bCs/>
        </w:rPr>
        <w:t xml:space="preserve"> (Председатель правления Кооператива). На основании анализа результатов показателей операционного риска, по каждому случаю возникновения риска, готовится мотивированное суждение и предоставляется отчет Правлению Кооператива.</w:t>
      </w:r>
    </w:p>
    <w:p w:rsidR="00220CFD" w:rsidRPr="007966C7" w:rsidRDefault="00220CFD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  <w:b/>
          <w:bCs/>
        </w:rPr>
      </w:pPr>
      <w:r w:rsidRPr="007966C7">
        <w:rPr>
          <w:rFonts w:eastAsia="Calibri"/>
          <w:b/>
          <w:bCs/>
        </w:rPr>
        <w:t>Управление операционным риском.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Контроль за эффективностью управления операционным риском осуществляется в соответствии с Положением об органах управления и контроля и другими внутренними документами кооператива.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Ревизионная комиссия Кооператива в ходе проверок деятельности органов управления Кооператива уделяет особое внимание соблюдению основных принципов управления операционным риском отдельными работниками и органов управления в целом.</w:t>
      </w:r>
    </w:p>
    <w:p w:rsidR="00AC3EB0" w:rsidRPr="007966C7" w:rsidRDefault="00AC3EB0" w:rsidP="000B3E4C">
      <w:pPr>
        <w:pStyle w:val="Standard"/>
        <w:widowControl/>
        <w:tabs>
          <w:tab w:val="left" w:pos="0"/>
        </w:tabs>
        <w:spacing w:line="20" w:lineRule="atLeast"/>
        <w:jc w:val="left"/>
        <w:rPr>
          <w:rFonts w:eastAsia="Calibri"/>
          <w:b/>
          <w:bCs/>
        </w:rPr>
      </w:pPr>
    </w:p>
    <w:p w:rsidR="00784B43" w:rsidRPr="007966C7" w:rsidRDefault="001D1808" w:rsidP="00A814A1">
      <w:pPr>
        <w:pStyle w:val="1"/>
      </w:pPr>
      <w:r w:rsidRPr="007966C7">
        <w:t>Управление правовым риском</w:t>
      </w:r>
    </w:p>
    <w:p w:rsidR="00B51589" w:rsidRDefault="00B51589" w:rsidP="000B3E4C">
      <w:pPr>
        <w:pStyle w:val="Standard"/>
        <w:widowControl/>
        <w:tabs>
          <w:tab w:val="left" w:pos="0"/>
        </w:tabs>
        <w:spacing w:line="20" w:lineRule="atLeast"/>
        <w:jc w:val="left"/>
        <w:rPr>
          <w:rFonts w:eastAsia="Calibri"/>
          <w:b/>
          <w:bCs/>
        </w:rPr>
      </w:pP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jc w:val="left"/>
        <w:rPr>
          <w:rFonts w:eastAsia="Calibri"/>
        </w:rPr>
      </w:pPr>
      <w:r w:rsidRPr="007966C7">
        <w:rPr>
          <w:rFonts w:eastAsia="Calibri"/>
          <w:b/>
          <w:bCs/>
        </w:rPr>
        <w:t>Правовой риск</w:t>
      </w:r>
      <w:r w:rsidR="0069787C">
        <w:rPr>
          <w:rFonts w:eastAsia="Calibri"/>
          <w:b/>
          <w:bCs/>
        </w:rPr>
        <w:t xml:space="preserve"> – </w:t>
      </w:r>
      <w:r w:rsidRPr="007966C7">
        <w:rPr>
          <w:rFonts w:eastAsia="Calibri"/>
        </w:rPr>
        <w:t>риск возникновения у Кооператива убытков в следствии: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 xml:space="preserve">-  несоблюдение Кооперативом законодательства Российской Федерации (в том числе по идентификации и изучению членов </w:t>
      </w:r>
      <w:r w:rsidR="00DB1E6B" w:rsidRPr="007966C7">
        <w:rPr>
          <w:rFonts w:eastAsia="Calibri"/>
        </w:rPr>
        <w:t>К</w:t>
      </w:r>
      <w:r w:rsidRPr="007966C7">
        <w:rPr>
          <w:rFonts w:eastAsia="Calibri"/>
        </w:rPr>
        <w:t>ооператива, установлению и идентификации выгодоприобретателей).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несоответствие внутренних документов законодательству Российской Федерации, а также неспособность своевременно приводить свою деятельность и внутренние документы в соответствие с изменениями законодательства (в первую очередь Правила внутреннего контроля в целях противодействия легализации (отмыванию) доходов, полученных преступным путем, и финансированию терроризма).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нарушение Кооперативом условий договоров</w:t>
      </w:r>
      <w:r w:rsidR="00BB0D8A" w:rsidRPr="007966C7">
        <w:rPr>
          <w:rFonts w:eastAsia="Calibri"/>
        </w:rPr>
        <w:t xml:space="preserve">, </w:t>
      </w:r>
      <w:r w:rsidRPr="007966C7">
        <w:rPr>
          <w:rFonts w:eastAsia="Calibri"/>
        </w:rPr>
        <w:t>нечеткости формулировок самого договора, отсутствия указания на конкретные права и обязанности сторон, сроки выполнения действий и ответственности за нарушения условия договора.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 xml:space="preserve">-  недостаточная проработка правовых вопросов при разработке и внедрении новых технологий и условий проведения операций финансовой взаимопомощи и других сделок. </w:t>
      </w:r>
    </w:p>
    <w:p w:rsidR="00BB0D8A" w:rsidRPr="007966C7" w:rsidRDefault="00BB0D8A" w:rsidP="000B3E4C">
      <w:pPr>
        <w:pStyle w:val="Standard"/>
        <w:widowControl/>
        <w:spacing w:line="20" w:lineRule="atLeast"/>
        <w:rPr>
          <w:rFonts w:eastAsia="Calibri"/>
        </w:rPr>
      </w:pP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  <w:b/>
          <w:bCs/>
        </w:rPr>
      </w:pPr>
      <w:r w:rsidRPr="007966C7">
        <w:rPr>
          <w:rFonts w:eastAsia="Calibri"/>
          <w:b/>
          <w:bCs/>
        </w:rPr>
        <w:t>1) Минимизация правового риска.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В целях минимизации правового риска Кооператив используют следующие основные методы: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стандартизация операций предоставления услуг финансовой взаимопомощи и других сделок</w:t>
      </w:r>
      <w:r w:rsidR="00BB0D8A" w:rsidRPr="007966C7">
        <w:rPr>
          <w:rFonts w:eastAsia="Calibri"/>
        </w:rPr>
        <w:t>.</w:t>
      </w:r>
    </w:p>
    <w:p w:rsidR="00BB0D8A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разработка типовых договоров. В Кооперативе используются формы договоров, максимально отражающих потребности Кооператив и учитывающих требования действующего законодательства</w:t>
      </w:r>
      <w:r w:rsidR="00BB0D8A" w:rsidRPr="007966C7">
        <w:rPr>
          <w:rFonts w:eastAsia="Calibri"/>
        </w:rPr>
        <w:t>.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 xml:space="preserve">- установление внутреннего порядка согласования (визирования) сотрудниками Кооператива заключаемых Кооперативом договоров и проводимых операций финансовой взаимопомощи. 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осуществление на постоянной основе мониторинга изменений законодательства Российской Федерации и обеспечение доступа сотрудников и максимально возможного количества членов Кооператива к актуальной информации по законодательству.</w:t>
      </w:r>
    </w:p>
    <w:p w:rsidR="00BB0D8A" w:rsidRPr="007966C7" w:rsidRDefault="00BB0D8A" w:rsidP="000B3E4C">
      <w:pPr>
        <w:pStyle w:val="Standard"/>
        <w:widowControl/>
        <w:spacing w:line="20" w:lineRule="atLeast"/>
        <w:rPr>
          <w:rFonts w:eastAsia="Calibri"/>
        </w:rPr>
      </w:pP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  <w:b/>
          <w:bCs/>
        </w:rPr>
      </w:pPr>
      <w:r w:rsidRPr="007966C7">
        <w:rPr>
          <w:rFonts w:eastAsia="Calibri"/>
          <w:b/>
          <w:bCs/>
        </w:rPr>
        <w:t>2)Контроль за надлежащим управлением правовым риском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Управление правовым риском осуществляется в целях: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выявления</w:t>
      </w:r>
      <w:r w:rsidR="00B51589">
        <w:rPr>
          <w:rFonts w:eastAsia="Calibri"/>
        </w:rPr>
        <w:t xml:space="preserve"> </w:t>
      </w:r>
      <w:r w:rsidRPr="007966C7">
        <w:rPr>
          <w:rFonts w:eastAsia="Calibri"/>
        </w:rPr>
        <w:t>и определения приемлемого уровня правового риска;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постоянного наблюдения за правовым риском;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принятия мер по поддержанию правового риска на уровне, не угрожающем финансовой устойчивости Кооператива, интересам его членов;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соблюдения всеми работниками Кооператива нормативных правовых актов, уставных и внутренних документов;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исключения вовлечения Кооператива и участия его сотрудников в осуществлении противоправной деятельности, в том числе легализации (отмывания) доходов, полученных преступным путем, и финансирования терроризма.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Контроль за надлежащим управлением правовым риском в кооперативе, осуществляется на различных уровнях управления Кооператива.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Соответственно особую значимость для управления правовым риском приобретает распределение полномочий органов управления кооператива.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Применительно к вопросам управления правовым риском к полномочиям правления (ревизионной комиссии) Кооператива относятся, вопросы рассмотрения и согласования внутренних правил управления правовым риском, а также общая оценка эффективности управления правовым риском.</w:t>
      </w:r>
    </w:p>
    <w:p w:rsidR="00161D84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К полномочиям единоличного исполнительного органа управления кооператива, отнесены вопросы контроля за деятельностью подразделения (уполномоченного сотрудника) по управлению правовым риском, координация деятельности указанного подразделения (сотрудника) Кооператива на предмет управления правовым риском.</w:t>
      </w:r>
    </w:p>
    <w:p w:rsidR="00382E05" w:rsidRPr="007966C7" w:rsidRDefault="00382E05" w:rsidP="000B3E4C">
      <w:pPr>
        <w:pStyle w:val="Standard"/>
        <w:widowControl/>
        <w:spacing w:line="20" w:lineRule="atLeast"/>
      </w:pPr>
    </w:p>
    <w:p w:rsidR="00382E05" w:rsidRPr="007966C7" w:rsidRDefault="00784B43" w:rsidP="00A814A1">
      <w:pPr>
        <w:pStyle w:val="1"/>
      </w:pPr>
      <w:r w:rsidRPr="007966C7">
        <w:t xml:space="preserve">Управление </w:t>
      </w:r>
      <w:r w:rsidR="00D21779" w:rsidRPr="007966C7">
        <w:t>Риск</w:t>
      </w:r>
      <w:r w:rsidRPr="007966C7">
        <w:t>ом</w:t>
      </w:r>
      <w:r w:rsidR="00D21779" w:rsidRPr="007966C7">
        <w:t xml:space="preserve"> потери деловой</w:t>
      </w:r>
      <w:r w:rsidR="00B51589">
        <w:t xml:space="preserve"> репутации (репутационный риск)</w:t>
      </w:r>
    </w:p>
    <w:p w:rsidR="00B51589" w:rsidRDefault="00B51589" w:rsidP="000B3E4C">
      <w:pPr>
        <w:pStyle w:val="Standard"/>
        <w:widowControl/>
        <w:spacing w:line="20" w:lineRule="atLeast"/>
        <w:rPr>
          <w:rFonts w:eastAsia="Calibri"/>
        </w:rPr>
      </w:pP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Риск потери деловой репутации (репутационный риск)</w:t>
      </w:r>
      <w:r w:rsidR="0069787C">
        <w:rPr>
          <w:rFonts w:eastAsia="Calibri"/>
        </w:rPr>
        <w:t xml:space="preserve"> – </w:t>
      </w:r>
      <w:r w:rsidRPr="007966C7">
        <w:rPr>
          <w:rFonts w:eastAsia="Calibri"/>
        </w:rPr>
        <w:t xml:space="preserve">риск возникновения у Кооператива убытков </w:t>
      </w:r>
      <w:r w:rsidR="00784B43" w:rsidRPr="007966C7">
        <w:t>вследстви</w:t>
      </w:r>
      <w:r w:rsidR="00B51589">
        <w:t>е</w:t>
      </w:r>
      <w:r w:rsidR="00784B43" w:rsidRPr="007966C7">
        <w:t xml:space="preserve"> негативного восприятия его деятельности обществом</w:t>
      </w:r>
      <w:r w:rsidRPr="007966C7">
        <w:rPr>
          <w:rFonts w:eastAsia="Calibri"/>
        </w:rPr>
        <w:t>:</w:t>
      </w:r>
    </w:p>
    <w:p w:rsidR="00382E05" w:rsidRPr="007966C7" w:rsidRDefault="00382E05" w:rsidP="000B3E4C">
      <w:pPr>
        <w:pStyle w:val="Standard"/>
        <w:widowControl/>
        <w:spacing w:line="20" w:lineRule="atLeast"/>
      </w:pP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Репутационные риски возникают из операционных сбоев, неспособности действовать в соответствии с определенными законами и нормативными актами, а также при подозрении в связях с криминальными структурами или в легализации доходов, полученных преступным путем, из-за невыполнения обязательств и договоров.</w:t>
      </w:r>
    </w:p>
    <w:p w:rsidR="00382E05" w:rsidRPr="007966C7" w:rsidRDefault="00382E05" w:rsidP="000B3E4C">
      <w:pPr>
        <w:pStyle w:val="Standard"/>
        <w:widowControl/>
        <w:spacing w:line="20" w:lineRule="atLeast"/>
      </w:pPr>
    </w:p>
    <w:p w:rsidR="00382E05" w:rsidRPr="007966C7" w:rsidRDefault="00D21779" w:rsidP="000B3E4C">
      <w:pPr>
        <w:pStyle w:val="Standard"/>
        <w:widowControl/>
        <w:numPr>
          <w:ilvl w:val="0"/>
          <w:numId w:val="12"/>
        </w:numPr>
        <w:tabs>
          <w:tab w:val="left" w:pos="0"/>
        </w:tabs>
        <w:spacing w:line="20" w:lineRule="atLeast"/>
        <w:rPr>
          <w:rFonts w:eastAsia="Calibri"/>
          <w:b/>
          <w:bCs/>
        </w:rPr>
      </w:pPr>
      <w:r w:rsidRPr="007966C7">
        <w:rPr>
          <w:rFonts w:eastAsia="Calibri"/>
          <w:b/>
          <w:bCs/>
        </w:rPr>
        <w:t>Описание риска.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Возникновение риска потери деловой репутации (репутационного риска) может быть обусловлено следующими внутренними и внешними факторами:</w:t>
      </w:r>
    </w:p>
    <w:p w:rsidR="0089286B" w:rsidRPr="007966C7" w:rsidRDefault="0089286B" w:rsidP="000B3E4C">
      <w:pPr>
        <w:widowControl/>
        <w:autoSpaceDE/>
        <w:autoSpaceDN/>
        <w:spacing w:line="20" w:lineRule="atLeast"/>
        <w:jc w:val="both"/>
        <w:textAlignment w:val="auto"/>
        <w:rPr>
          <w:rFonts w:eastAsia="Calibri"/>
        </w:rPr>
      </w:pPr>
    </w:p>
    <w:p w:rsidR="00382E05" w:rsidRPr="007966C7" w:rsidRDefault="0089286B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rFonts w:eastAsia="Calibri"/>
        </w:rPr>
        <w:t>-</w:t>
      </w:r>
      <w:r w:rsidR="00D21779" w:rsidRPr="007966C7">
        <w:rPr>
          <w:rFonts w:eastAsia="Calibri"/>
        </w:rPr>
        <w:t xml:space="preserve">Несоблюдение Кооперативом (органов управления и/или единоличным исполнительным органом Кооператива) </w:t>
      </w:r>
      <w:r w:rsidR="00784B43" w:rsidRPr="007966C7">
        <w:rPr>
          <w:bCs/>
        </w:rPr>
        <w:t>действующего законодательства в сфере кредитной кооперации, требований нормативных документов Банка России и стандартов саморегулируемой организации</w:t>
      </w:r>
      <w:r w:rsidRPr="007966C7">
        <w:rPr>
          <w:bCs/>
        </w:rPr>
        <w:t xml:space="preserve">; </w:t>
      </w:r>
      <w:r w:rsidR="00D21779" w:rsidRPr="007966C7">
        <w:rPr>
          <w:rFonts w:eastAsia="Calibri"/>
        </w:rPr>
        <w:t>уставных и внутренних документов Кооператива, обычаев делового оборота, принципов профессиональной этики, неисполнение договорных обязательств перед кредиторами, членами и контрагентами Кооператива, отсутствие во внутренних документах механизмов, позволяющих эффективно регулировать конфликт интересов в Кооперативе, а также минимизировать негативные последствия конфликта интересов, в том числе предотвращение предъявления жалоб, судебных исков со стороны членов Кооператива и контрагентов и (или) применение мер воздействия со стороны органов регулирования и надзора.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Неспособность Кооператива, членов органов управления, единоличного исполнительного органа Кооператива эффективно противодействовать легализации (отмыванию) доходов, полученных преступным путем, и финансированию терроризма, а также иной противоправной деятельности, осуществляемой недобросовестными членами Кооператива, контрагентами и (или) сотрудниками Кооператива.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Осуществление Кооперативом рискованной кредитной и (или) сберегательной политики, высокий уровень операционного риска, недостатки в системе внутреннего контроля Кооператива, в том числе в целях противодействия легализации (отмыванию) доходов, полученных преступным путем, и финансированию терроризма.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 Недостатки кадровой политики при подборе и расстановке кадров</w:t>
      </w:r>
      <w:r w:rsidR="00784B43" w:rsidRPr="007966C7">
        <w:rPr>
          <w:rFonts w:eastAsia="Calibri"/>
        </w:rPr>
        <w:t>,</w:t>
      </w:r>
      <w:r w:rsidR="00784B43" w:rsidRPr="007966C7">
        <w:rPr>
          <w:bCs/>
        </w:rPr>
        <w:t xml:space="preserve"> работающих с членами Кооператива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Возникновение у Кооператива конфликта интересов с членами Кооператива и контрагентами, а также другими заинтересованными лицами.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Опубликование негативной информации о Кооперативе, членах органов управления, сотрудниках в средствах массовой информации.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Низкий уровень предоставляемых Кооперативом услуг.</w:t>
      </w:r>
    </w:p>
    <w:p w:rsidR="00DB1E6B" w:rsidRPr="007966C7" w:rsidRDefault="00DB1E6B" w:rsidP="000B3E4C">
      <w:pPr>
        <w:pStyle w:val="Standard"/>
        <w:widowControl/>
        <w:spacing w:line="20" w:lineRule="atLeast"/>
      </w:pPr>
    </w:p>
    <w:p w:rsidR="00382E05" w:rsidRPr="007966C7" w:rsidRDefault="00D21779" w:rsidP="000B3E4C">
      <w:pPr>
        <w:pStyle w:val="Standard"/>
        <w:widowControl/>
        <w:numPr>
          <w:ilvl w:val="0"/>
          <w:numId w:val="2"/>
        </w:numPr>
        <w:tabs>
          <w:tab w:val="left" w:pos="0"/>
        </w:tabs>
        <w:spacing w:line="20" w:lineRule="atLeast"/>
        <w:rPr>
          <w:rFonts w:eastAsia="Calibri"/>
          <w:b/>
          <w:bCs/>
        </w:rPr>
      </w:pPr>
      <w:r w:rsidRPr="007966C7">
        <w:rPr>
          <w:rFonts w:eastAsia="Calibri"/>
          <w:b/>
          <w:bCs/>
        </w:rPr>
        <w:t>Минимизация репутационного риска.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В целях минимизации репутационного риска Кооперативы используют следующие основные методы: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 постоянный контроль за соблюдением законодательства Российской Федерации, в том числе организации внутреннего контроля в целях противодействия легализации (отмыванию) доходов, полученных преступным путем, и финансированию терроризма;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контроль за достоверностью бухгалтерской отчетности и иной публикуемой информации, представляемой членам и контрагентам, органам регулирования и надзора и другим заинтересованным лицам, в том числе в рекламных целях;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  на постоянной основе производят мониторинг изменений законодательства Российской Федерации;</w:t>
      </w:r>
    </w:p>
    <w:p w:rsidR="00382E05" w:rsidRPr="007966C7" w:rsidRDefault="00D21779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rFonts w:eastAsia="Calibri"/>
        </w:rPr>
        <w:t>- обеспечивают постоянное повышение квалификации сотрудников Кооператива, постоянный доступ сотрудников к актуальной информации по законодательству и внутренним документам Кооператива.</w:t>
      </w:r>
    </w:p>
    <w:p w:rsidR="00382E05" w:rsidRPr="007966C7" w:rsidRDefault="00D21779" w:rsidP="000B3E4C">
      <w:pPr>
        <w:pStyle w:val="Standard"/>
        <w:widowControl/>
        <w:numPr>
          <w:ilvl w:val="0"/>
          <w:numId w:val="2"/>
        </w:numPr>
        <w:tabs>
          <w:tab w:val="left" w:pos="0"/>
        </w:tabs>
        <w:spacing w:line="20" w:lineRule="atLeast"/>
        <w:rPr>
          <w:rFonts w:eastAsia="Calibri"/>
          <w:b/>
          <w:bCs/>
        </w:rPr>
      </w:pPr>
      <w:r w:rsidRPr="007966C7">
        <w:rPr>
          <w:rFonts w:eastAsia="Calibri"/>
          <w:b/>
          <w:bCs/>
        </w:rPr>
        <w:t>Управление репутационными рисками</w:t>
      </w:r>
    </w:p>
    <w:p w:rsidR="00220CFD" w:rsidRPr="007966C7" w:rsidRDefault="00D21779" w:rsidP="000B3E4C">
      <w:pPr>
        <w:widowControl/>
        <w:numPr>
          <w:ilvl w:val="1"/>
          <w:numId w:val="17"/>
        </w:numPr>
        <w:tabs>
          <w:tab w:val="num" w:pos="786"/>
        </w:tabs>
        <w:autoSpaceDE/>
        <w:autoSpaceDN/>
        <w:spacing w:line="20" w:lineRule="atLeast"/>
        <w:ind w:left="0" w:firstLine="426"/>
        <w:jc w:val="both"/>
        <w:textAlignment w:val="auto"/>
        <w:rPr>
          <w:bCs/>
        </w:rPr>
      </w:pPr>
      <w:r w:rsidRPr="007966C7">
        <w:rPr>
          <w:rFonts w:eastAsia="Calibri"/>
        </w:rPr>
        <w:t xml:space="preserve">Целью управления репутационным риском является снижение возможных убытков, сохранение и поддержание </w:t>
      </w:r>
      <w:r w:rsidR="00220CFD" w:rsidRPr="007966C7">
        <w:t>в обществе положительного представления о деятельности Кооператива, в том числе его финансовой устойчивости, качестве оказываемых им услуг и характере деятельности в целом.</w:t>
      </w:r>
    </w:p>
    <w:p w:rsidR="00382E05" w:rsidRPr="007966C7" w:rsidRDefault="00382E05" w:rsidP="000B3E4C">
      <w:pPr>
        <w:pStyle w:val="Standard"/>
        <w:widowControl/>
        <w:spacing w:line="20" w:lineRule="atLeast"/>
        <w:rPr>
          <w:rFonts w:eastAsia="Calibri"/>
        </w:rPr>
      </w:pPr>
    </w:p>
    <w:p w:rsidR="00220CFD" w:rsidRPr="007966C7" w:rsidRDefault="00220CFD" w:rsidP="000B3E4C">
      <w:pPr>
        <w:pStyle w:val="Standard"/>
        <w:widowControl/>
        <w:spacing w:line="20" w:lineRule="atLeast"/>
      </w:pPr>
      <w:r w:rsidRPr="007966C7">
        <w:rPr>
          <w:b/>
        </w:rPr>
        <w:t>Приоритетом</w:t>
      </w:r>
      <w:r w:rsidRPr="007966C7">
        <w:t xml:space="preserve"> в управлении репутационным риском является соблюдение Кооперативом требований действующего законодательства в сфере Кооперации, безусловное исполнение своих обязательств перед членами Кооператива (пайщиками) и другими контрагентами, разумная осмотрительность при организации своей деятельности и участие в жизни сообществ, связанных с деятельностью Кооператива</w:t>
      </w:r>
    </w:p>
    <w:p w:rsidR="00220CFD" w:rsidRPr="007966C7" w:rsidRDefault="00220CFD" w:rsidP="000B3E4C">
      <w:pPr>
        <w:pStyle w:val="Standard"/>
        <w:widowControl/>
        <w:spacing w:line="20" w:lineRule="atLeast"/>
      </w:pPr>
    </w:p>
    <w:p w:rsidR="00220CFD" w:rsidRPr="007966C7" w:rsidRDefault="00220CFD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Владелец </w:t>
      </w:r>
      <w:r w:rsidR="00A64D04" w:rsidRPr="007966C7">
        <w:rPr>
          <w:rFonts w:eastAsia="Calibri"/>
        </w:rPr>
        <w:t xml:space="preserve">репутационного риска </w:t>
      </w:r>
      <w:r w:rsidRPr="007966C7">
        <w:rPr>
          <w:bCs/>
        </w:rPr>
        <w:t>Председатель правления Кооператива.</w:t>
      </w:r>
    </w:p>
    <w:p w:rsidR="00A64D04" w:rsidRPr="007966C7" w:rsidRDefault="00220CFD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Идентификация </w:t>
      </w:r>
      <w:r w:rsidR="00A64D04" w:rsidRPr="007966C7">
        <w:rPr>
          <w:rFonts w:eastAsia="Calibri"/>
        </w:rPr>
        <w:t>репутационным риском</w:t>
      </w:r>
      <w:r w:rsidRPr="007966C7">
        <w:rPr>
          <w:b/>
          <w:bCs/>
        </w:rPr>
        <w:t>:</w:t>
      </w:r>
      <w:r w:rsidRPr="007966C7">
        <w:rPr>
          <w:bCs/>
        </w:rPr>
        <w:t xml:space="preserve"> Осуществляется посредством выявления риск-событий и заполнения </w:t>
      </w:r>
      <w:r w:rsidR="00A64D04" w:rsidRPr="007966C7">
        <w:rPr>
          <w:bCs/>
        </w:rPr>
        <w:t xml:space="preserve">карты риска. </w:t>
      </w:r>
    </w:p>
    <w:p w:rsidR="00FB38A9" w:rsidRPr="007966C7" w:rsidRDefault="00FB38A9" w:rsidP="000B3E4C">
      <w:pPr>
        <w:widowControl/>
        <w:autoSpaceDE/>
        <w:autoSpaceDN/>
        <w:spacing w:line="20" w:lineRule="atLeast"/>
        <w:ind w:left="425"/>
        <w:jc w:val="both"/>
        <w:textAlignment w:val="auto"/>
        <w:rPr>
          <w:bCs/>
        </w:rPr>
      </w:pPr>
    </w:p>
    <w:p w:rsidR="00220CFD" w:rsidRPr="007966C7" w:rsidRDefault="00220CFD" w:rsidP="000B3E4C">
      <w:pPr>
        <w:widowControl/>
        <w:autoSpaceDE/>
        <w:autoSpaceDN/>
        <w:spacing w:line="20" w:lineRule="atLeast"/>
        <w:ind w:left="425"/>
        <w:jc w:val="both"/>
        <w:textAlignment w:val="auto"/>
        <w:rPr>
          <w:bCs/>
        </w:rPr>
      </w:pPr>
      <w:r w:rsidRPr="007966C7">
        <w:rPr>
          <w:bCs/>
        </w:rPr>
        <w:t>К способам и методам контроля и минимизации репутационного риска Кооператива относятся:</w:t>
      </w:r>
    </w:p>
    <w:p w:rsidR="00FB38A9" w:rsidRPr="007966C7" w:rsidRDefault="00FB38A9" w:rsidP="000B3E4C">
      <w:pPr>
        <w:widowControl/>
        <w:spacing w:line="20" w:lineRule="atLeast"/>
        <w:jc w:val="both"/>
        <w:rPr>
          <w:bCs/>
        </w:rPr>
      </w:pPr>
      <w:r w:rsidRPr="007966C7">
        <w:rPr>
          <w:bCs/>
        </w:rPr>
        <w:t>-</w:t>
      </w:r>
      <w:r w:rsidR="00220CFD" w:rsidRPr="007966C7">
        <w:rPr>
          <w:bCs/>
        </w:rPr>
        <w:t>Контроль и анализ учета поступивших в Кооператив жалоб и обращений и применяемых мер по сути обращения;</w:t>
      </w:r>
    </w:p>
    <w:p w:rsidR="00220CFD" w:rsidRPr="007966C7" w:rsidRDefault="00FB38A9" w:rsidP="000B3E4C">
      <w:pPr>
        <w:widowControl/>
        <w:spacing w:line="20" w:lineRule="atLeast"/>
        <w:jc w:val="both"/>
        <w:rPr>
          <w:bCs/>
        </w:rPr>
      </w:pPr>
      <w:r w:rsidRPr="007966C7">
        <w:rPr>
          <w:bCs/>
        </w:rPr>
        <w:t>-</w:t>
      </w:r>
      <w:r w:rsidR="00220CFD" w:rsidRPr="007966C7">
        <w:rPr>
          <w:bCs/>
        </w:rPr>
        <w:t>Контроль публикаций в отношении Кооператива и кредитной кооперации России в средствах массовой информации, социальных сетях. Анализ публикаций;</w:t>
      </w:r>
    </w:p>
    <w:p w:rsidR="00220CFD" w:rsidRPr="007966C7" w:rsidRDefault="00FB38A9" w:rsidP="000B3E4C">
      <w:pPr>
        <w:widowControl/>
        <w:spacing w:line="20" w:lineRule="atLeast"/>
        <w:jc w:val="both"/>
        <w:rPr>
          <w:bCs/>
        </w:rPr>
      </w:pPr>
      <w:r w:rsidRPr="007966C7">
        <w:rPr>
          <w:bCs/>
        </w:rPr>
        <w:t>-</w:t>
      </w:r>
      <w:r w:rsidR="00220CFD" w:rsidRPr="007966C7">
        <w:rPr>
          <w:bCs/>
        </w:rPr>
        <w:t>Актуализация Инструкции Кооператива по порядку обращения с получателями финансовых услуг и предоставлению им информации о деятельности кооператива;</w:t>
      </w:r>
    </w:p>
    <w:p w:rsidR="00220CFD" w:rsidRPr="007966C7" w:rsidRDefault="00FB38A9" w:rsidP="000B3E4C">
      <w:pPr>
        <w:widowControl/>
        <w:spacing w:line="20" w:lineRule="atLeast"/>
        <w:jc w:val="both"/>
        <w:rPr>
          <w:bCs/>
        </w:rPr>
      </w:pPr>
      <w:r w:rsidRPr="007966C7">
        <w:rPr>
          <w:bCs/>
        </w:rPr>
        <w:t>-</w:t>
      </w:r>
      <w:r w:rsidR="00220CFD" w:rsidRPr="007966C7">
        <w:rPr>
          <w:bCs/>
        </w:rPr>
        <w:t>Принятие мер по «купированию» негативной информации среди членов Кооператива (пайщиков) и жителей территории, где работает Кооператив.</w:t>
      </w:r>
    </w:p>
    <w:p w:rsidR="00FB38A9" w:rsidRPr="007966C7" w:rsidRDefault="00FB38A9" w:rsidP="000B3E4C">
      <w:pPr>
        <w:widowControl/>
        <w:autoSpaceDE/>
        <w:autoSpaceDN/>
        <w:spacing w:line="20" w:lineRule="atLeast"/>
        <w:jc w:val="both"/>
        <w:textAlignment w:val="auto"/>
        <w:rPr>
          <w:b/>
          <w:bCs/>
        </w:rPr>
      </w:pPr>
    </w:p>
    <w:p w:rsidR="00220CFD" w:rsidRPr="007966C7" w:rsidRDefault="00220CFD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Мониторинг </w:t>
      </w:r>
      <w:r w:rsidR="00A64D04" w:rsidRPr="007966C7">
        <w:rPr>
          <w:rFonts w:eastAsia="Calibri"/>
        </w:rPr>
        <w:t>репутационного риска</w:t>
      </w:r>
      <w:r w:rsidRPr="007966C7">
        <w:rPr>
          <w:b/>
          <w:bCs/>
        </w:rPr>
        <w:t>:</w:t>
      </w:r>
      <w:r w:rsidRPr="007966C7">
        <w:rPr>
          <w:bCs/>
        </w:rPr>
        <w:t xml:space="preserve"> на постоянной основе (</w:t>
      </w:r>
      <w:r w:rsidRPr="007966C7">
        <w:rPr>
          <w:bCs/>
          <w:i/>
        </w:rPr>
        <w:t>все лица, избранные в органы Кооператива и сотрудники Кооператива</w:t>
      </w:r>
      <w:r w:rsidRPr="007966C7">
        <w:rPr>
          <w:bCs/>
        </w:rPr>
        <w:t>).</w:t>
      </w:r>
    </w:p>
    <w:p w:rsidR="00220CFD" w:rsidRPr="007966C7" w:rsidRDefault="00220CFD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Выявление и оценка уровня репутационного риска осуществляется Кооперативом на постоянной основе. Кооператив проводит анализ причин возникновения риска потери деловой репутации в следующем порядке:</w:t>
      </w:r>
    </w:p>
    <w:p w:rsidR="00220CFD" w:rsidRPr="007966C7" w:rsidRDefault="00220CFD" w:rsidP="000B3E4C">
      <w:pPr>
        <w:widowControl/>
        <w:numPr>
          <w:ilvl w:val="3"/>
          <w:numId w:val="15"/>
        </w:numPr>
        <w:tabs>
          <w:tab w:val="clear" w:pos="1800"/>
        </w:tabs>
        <w:autoSpaceDE/>
        <w:autoSpaceDN/>
        <w:spacing w:line="20" w:lineRule="atLeast"/>
        <w:ind w:left="0" w:firstLine="567"/>
        <w:jc w:val="both"/>
        <w:textAlignment w:val="auto"/>
        <w:rPr>
          <w:bCs/>
        </w:rPr>
      </w:pPr>
      <w:r w:rsidRPr="007966C7">
        <w:rPr>
          <w:bCs/>
        </w:rPr>
        <w:t>Сотрудники Кооператива и лица, избранные в органы Кооператива передают сведения, свидетельствующие об изменении соответствующего параметра, используемого для выявления и оценки репутационного риска Председателю правления Кооператива;</w:t>
      </w:r>
    </w:p>
    <w:p w:rsidR="00220CFD" w:rsidRPr="007966C7" w:rsidRDefault="00220CFD" w:rsidP="000B3E4C">
      <w:pPr>
        <w:widowControl/>
        <w:numPr>
          <w:ilvl w:val="3"/>
          <w:numId w:val="15"/>
        </w:numPr>
        <w:tabs>
          <w:tab w:val="clear" w:pos="1800"/>
        </w:tabs>
        <w:autoSpaceDE/>
        <w:autoSpaceDN/>
        <w:spacing w:line="20" w:lineRule="atLeast"/>
        <w:ind w:left="0" w:firstLine="567"/>
        <w:jc w:val="both"/>
        <w:textAlignment w:val="auto"/>
        <w:rPr>
          <w:bCs/>
        </w:rPr>
      </w:pPr>
      <w:r w:rsidRPr="007966C7">
        <w:rPr>
          <w:bCs/>
        </w:rPr>
        <w:t>полученные данные Председатель правления Кооператива использует для аналитического учета в отчетах Кооператива;</w:t>
      </w:r>
    </w:p>
    <w:p w:rsidR="00220CFD" w:rsidRPr="007966C7" w:rsidRDefault="00220CFD" w:rsidP="000B3E4C">
      <w:pPr>
        <w:widowControl/>
        <w:numPr>
          <w:ilvl w:val="3"/>
          <w:numId w:val="15"/>
        </w:numPr>
        <w:tabs>
          <w:tab w:val="clear" w:pos="1800"/>
        </w:tabs>
        <w:autoSpaceDE/>
        <w:autoSpaceDN/>
        <w:spacing w:line="20" w:lineRule="atLeast"/>
        <w:ind w:left="0" w:firstLine="567"/>
        <w:jc w:val="both"/>
        <w:textAlignment w:val="auto"/>
        <w:rPr>
          <w:bCs/>
        </w:rPr>
      </w:pPr>
      <w:r w:rsidRPr="007966C7">
        <w:rPr>
          <w:bCs/>
        </w:rPr>
        <w:t>оригиналы документов, на основании которых были внесены сведения, хранятся в Кооперативе.</w:t>
      </w:r>
    </w:p>
    <w:p w:rsidR="00220CFD" w:rsidRPr="007966C7" w:rsidRDefault="00220CFD" w:rsidP="000B3E4C">
      <w:pPr>
        <w:pStyle w:val="Standard"/>
        <w:widowControl/>
        <w:spacing w:line="20" w:lineRule="atLeast"/>
        <w:rPr>
          <w:rFonts w:eastAsia="Calibri"/>
        </w:rPr>
      </w:pPr>
      <w:r w:rsidRPr="007966C7">
        <w:rPr>
          <w:b/>
          <w:bCs/>
        </w:rPr>
        <w:t xml:space="preserve">Формирование отчетов об управлении </w:t>
      </w:r>
      <w:r w:rsidR="00A64D04" w:rsidRPr="007966C7">
        <w:rPr>
          <w:rFonts w:eastAsia="Calibri"/>
        </w:rPr>
        <w:t>репутационным риском</w:t>
      </w:r>
      <w:r w:rsidRPr="007966C7">
        <w:rPr>
          <w:b/>
          <w:bCs/>
        </w:rPr>
        <w:t>:</w:t>
      </w:r>
      <w:r w:rsidRPr="007966C7">
        <w:rPr>
          <w:bCs/>
        </w:rPr>
        <w:t xml:space="preserve"> ежемесячно (Председатель правления Кооператива). На основании анализа результатов показателей репутационного риска, по каждому случаю возникновения риска, готовится  мотивированное суждение и предоставляется отчет Правлению Кооператива</w:t>
      </w:r>
    </w:p>
    <w:p w:rsidR="00220CFD" w:rsidRPr="007966C7" w:rsidRDefault="00220CFD" w:rsidP="000B3E4C">
      <w:pPr>
        <w:pStyle w:val="Standard"/>
        <w:widowControl/>
        <w:spacing w:line="20" w:lineRule="atLeast"/>
        <w:rPr>
          <w:rFonts w:eastAsia="Calibri"/>
        </w:rPr>
      </w:pPr>
    </w:p>
    <w:p w:rsidR="00220CFD" w:rsidRPr="007966C7" w:rsidRDefault="008438C8" w:rsidP="00A814A1">
      <w:pPr>
        <w:pStyle w:val="1"/>
      </w:pPr>
      <w:r w:rsidRPr="007966C7">
        <w:t>Управление рыночным риском Кооператива</w:t>
      </w:r>
    </w:p>
    <w:p w:rsidR="00220CFD" w:rsidRPr="007966C7" w:rsidRDefault="00220CFD" w:rsidP="000B3E4C">
      <w:pPr>
        <w:pStyle w:val="Standard"/>
        <w:widowControl/>
        <w:spacing w:line="20" w:lineRule="atLeast"/>
        <w:rPr>
          <w:rFonts w:eastAsia="Calibri"/>
        </w:rPr>
      </w:pPr>
    </w:p>
    <w:p w:rsidR="00382E05" w:rsidRPr="007966C7" w:rsidRDefault="00D21779" w:rsidP="00A814A1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  <w:b/>
          <w:bCs/>
        </w:rPr>
        <w:t>Рыночный риск</w:t>
      </w:r>
      <w:r w:rsidR="0069787C">
        <w:rPr>
          <w:rFonts w:eastAsia="Calibri"/>
        </w:rPr>
        <w:t xml:space="preserve"> – </w:t>
      </w:r>
      <w:r w:rsidRPr="007966C7">
        <w:rPr>
          <w:rFonts w:eastAsia="Calibri"/>
        </w:rPr>
        <w:t>риск возникновения у Кооператива убытков вследствие неблагоприятного изменения рыночной конъюнктуры, текущей (справедливой) стоимости финансовых инструментов, а также курсов иностранных валют и (или) учетных цен на драгоценные металлы.</w:t>
      </w:r>
    </w:p>
    <w:p w:rsidR="008438C8" w:rsidRPr="007966C7" w:rsidRDefault="008438C8" w:rsidP="000B3E4C">
      <w:pPr>
        <w:widowControl/>
        <w:autoSpaceDE/>
        <w:autoSpaceDN/>
        <w:spacing w:line="20" w:lineRule="atLeast"/>
        <w:jc w:val="both"/>
        <w:textAlignment w:val="auto"/>
      </w:pPr>
      <w:r w:rsidRPr="007966C7">
        <w:t>В случае отсутствия вложений активов Кооператива в ценные бумаги и валютные ценности, Кооператив не осуществляет управление рыночным риском.</w:t>
      </w:r>
    </w:p>
    <w:p w:rsidR="008438C8" w:rsidRPr="007966C7" w:rsidRDefault="008438C8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</w:rPr>
        <w:t>Целью управления</w:t>
      </w:r>
      <w:r w:rsidRPr="007966C7">
        <w:t xml:space="preserve"> рыночным риском является поддержание принимаемого на себя Кооперативом риска на уровне, определенном Кооперативом в соответствии с собственными стратегическими задачами. Приоритетным является обеспечение максимальной сохранности активов и собственных средств на основе уменьшения (исключения) возможных убытков и недополучения прибыли по вложениям Кооператива в финансовые инструменты и иностранную валюту.</w:t>
      </w:r>
    </w:p>
    <w:p w:rsidR="008438C8" w:rsidRPr="007966C7" w:rsidRDefault="008438C8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</w:rPr>
        <w:t>Приоритетом</w:t>
      </w:r>
      <w:r w:rsidRPr="007966C7">
        <w:t xml:space="preserve"> в управлении рыночным риском является.</w:t>
      </w:r>
    </w:p>
    <w:p w:rsidR="008438C8" w:rsidRPr="007966C7" w:rsidRDefault="008438C8" w:rsidP="000B3E4C">
      <w:pPr>
        <w:widowControl/>
        <w:autoSpaceDE/>
        <w:autoSpaceDN/>
        <w:spacing w:line="20" w:lineRule="atLeast"/>
        <w:textAlignment w:val="auto"/>
        <w:rPr>
          <w:bCs/>
        </w:rPr>
      </w:pPr>
      <w:r w:rsidRPr="007966C7">
        <w:rPr>
          <w:bCs/>
        </w:rPr>
        <w:t>Возникновение рыночного риска обусловлено:</w:t>
      </w:r>
    </w:p>
    <w:p w:rsidR="008438C8" w:rsidRPr="007966C7" w:rsidRDefault="008438C8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Внутренними причинами:</w:t>
      </w:r>
    </w:p>
    <w:p w:rsidR="008438C8" w:rsidRPr="007966C7" w:rsidRDefault="008438C8" w:rsidP="000B3E4C">
      <w:pPr>
        <w:widowControl/>
        <w:numPr>
          <w:ilvl w:val="3"/>
          <w:numId w:val="22"/>
        </w:numPr>
        <w:tabs>
          <w:tab w:val="num" w:pos="1701"/>
        </w:tabs>
        <w:autoSpaceDE/>
        <w:autoSpaceDN/>
        <w:spacing w:line="20" w:lineRule="atLeast"/>
        <w:ind w:left="0" w:firstLine="567"/>
        <w:jc w:val="both"/>
        <w:textAlignment w:val="auto"/>
        <w:rPr>
          <w:bCs/>
        </w:rPr>
      </w:pPr>
      <w:r w:rsidRPr="007966C7">
        <w:rPr>
          <w:bCs/>
        </w:rPr>
        <w:t>злонамеренные манипуляции при приобретении/реализации финансовых активов и инструментов;</w:t>
      </w:r>
    </w:p>
    <w:p w:rsidR="008438C8" w:rsidRPr="007966C7" w:rsidRDefault="008438C8" w:rsidP="000B3E4C">
      <w:pPr>
        <w:widowControl/>
        <w:numPr>
          <w:ilvl w:val="3"/>
          <w:numId w:val="22"/>
        </w:numPr>
        <w:autoSpaceDE/>
        <w:autoSpaceDN/>
        <w:spacing w:line="20" w:lineRule="atLeast"/>
        <w:ind w:left="0" w:firstLine="567"/>
        <w:jc w:val="both"/>
        <w:textAlignment w:val="auto"/>
        <w:rPr>
          <w:bCs/>
        </w:rPr>
      </w:pPr>
      <w:r w:rsidRPr="007966C7">
        <w:rPr>
          <w:bCs/>
        </w:rPr>
        <w:lastRenderedPageBreak/>
        <w:t xml:space="preserve">    ошибочные действия по приобретению/реализации финансовых активов и инструментов, в том числе по срокам и в количественном выражении.</w:t>
      </w:r>
    </w:p>
    <w:p w:rsidR="008438C8" w:rsidRPr="007966C7" w:rsidRDefault="008438C8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Внешними причинами:</w:t>
      </w:r>
    </w:p>
    <w:p w:rsidR="008438C8" w:rsidRPr="007966C7" w:rsidRDefault="008438C8" w:rsidP="000B3E4C">
      <w:pPr>
        <w:widowControl/>
        <w:numPr>
          <w:ilvl w:val="3"/>
          <w:numId w:val="21"/>
        </w:numPr>
        <w:tabs>
          <w:tab w:val="clear" w:pos="1800"/>
          <w:tab w:val="num" w:pos="426"/>
        </w:tabs>
        <w:autoSpaceDE/>
        <w:autoSpaceDN/>
        <w:spacing w:line="20" w:lineRule="atLeast"/>
        <w:ind w:left="0" w:firstLine="567"/>
        <w:jc w:val="both"/>
        <w:textAlignment w:val="auto"/>
        <w:rPr>
          <w:bCs/>
        </w:rPr>
      </w:pPr>
      <w:r w:rsidRPr="007966C7">
        <w:rPr>
          <w:bCs/>
        </w:rPr>
        <w:t>изменения процентных ставок, рыночной стоимости ценных бумаг,  связанных с состоянием их эмитента и с общими колебаниями рыночных цен на финансовые инструменты;</w:t>
      </w:r>
    </w:p>
    <w:p w:rsidR="008438C8" w:rsidRPr="007966C7" w:rsidRDefault="008438C8" w:rsidP="000B3E4C">
      <w:pPr>
        <w:widowControl/>
        <w:numPr>
          <w:ilvl w:val="3"/>
          <w:numId w:val="21"/>
        </w:numPr>
        <w:tabs>
          <w:tab w:val="clear" w:pos="1800"/>
          <w:tab w:val="num" w:pos="426"/>
        </w:tabs>
        <w:autoSpaceDE/>
        <w:autoSpaceDN/>
        <w:spacing w:line="20" w:lineRule="atLeast"/>
        <w:ind w:left="0" w:firstLine="567"/>
        <w:jc w:val="both"/>
        <w:textAlignment w:val="auto"/>
        <w:rPr>
          <w:bCs/>
        </w:rPr>
      </w:pPr>
      <w:r w:rsidRPr="007966C7">
        <w:rPr>
          <w:bCs/>
        </w:rPr>
        <w:t>изменения курсов иностранных валют.</w:t>
      </w:r>
    </w:p>
    <w:p w:rsidR="008438C8" w:rsidRPr="007966C7" w:rsidRDefault="008438C8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Владелец </w:t>
      </w:r>
      <w:r w:rsidR="009247BA" w:rsidRPr="007966C7">
        <w:rPr>
          <w:bCs/>
        </w:rPr>
        <w:t>рыночного риска</w:t>
      </w:r>
      <w:r w:rsidRPr="007966C7">
        <w:rPr>
          <w:b/>
          <w:bCs/>
        </w:rPr>
        <w:t>:</w:t>
      </w:r>
      <w:r w:rsidRPr="007966C7">
        <w:rPr>
          <w:bCs/>
        </w:rPr>
        <w:t xml:space="preserve"> Председатель правления Кооператива.</w:t>
      </w:r>
    </w:p>
    <w:p w:rsidR="008438C8" w:rsidRPr="007966C7" w:rsidRDefault="008438C8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Идентификация </w:t>
      </w:r>
      <w:r w:rsidR="009247BA" w:rsidRPr="007966C7">
        <w:rPr>
          <w:bCs/>
        </w:rPr>
        <w:t>рыночного риска</w:t>
      </w:r>
      <w:r w:rsidRPr="007966C7">
        <w:rPr>
          <w:b/>
          <w:bCs/>
        </w:rPr>
        <w:t>:</w:t>
      </w:r>
      <w:r w:rsidRPr="007966C7">
        <w:rPr>
          <w:bCs/>
        </w:rPr>
        <w:t xml:space="preserve"> Осуществляется Председателем Кооператива на этапе покупки/реализации финансовых активов и инструментов и в ходе владения ими Кооперативом.</w:t>
      </w:r>
    </w:p>
    <w:p w:rsidR="008438C8" w:rsidRPr="007966C7" w:rsidRDefault="008438C8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Реагирование на </w:t>
      </w:r>
      <w:r w:rsidR="009247BA" w:rsidRPr="007966C7">
        <w:rPr>
          <w:bCs/>
        </w:rPr>
        <w:t>рыночный риск</w:t>
      </w:r>
      <w:r w:rsidRPr="007966C7">
        <w:rPr>
          <w:bCs/>
        </w:rPr>
        <w:t xml:space="preserve">: </w:t>
      </w:r>
      <w:r w:rsidRPr="007966C7">
        <w:rPr>
          <w:bCs/>
          <w:i/>
        </w:rPr>
        <w:t>Кооперативом не применяется</w:t>
      </w:r>
    </w:p>
    <w:p w:rsidR="008438C8" w:rsidRPr="007966C7" w:rsidRDefault="008438C8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Мониторинг </w:t>
      </w:r>
      <w:r w:rsidR="009247BA" w:rsidRPr="007966C7">
        <w:rPr>
          <w:bCs/>
        </w:rPr>
        <w:t>рыночного риска</w:t>
      </w:r>
      <w:r w:rsidR="00B51589">
        <w:rPr>
          <w:bCs/>
        </w:rPr>
        <w:t xml:space="preserve"> </w:t>
      </w:r>
      <w:r w:rsidRPr="007966C7">
        <w:rPr>
          <w:bCs/>
          <w:i/>
        </w:rPr>
        <w:t>Кооперативом не применяется</w:t>
      </w:r>
    </w:p>
    <w:p w:rsidR="008438C8" w:rsidRPr="007966C7" w:rsidRDefault="008438C8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Формирование отчетов об управлении </w:t>
      </w:r>
      <w:r w:rsidR="009247BA" w:rsidRPr="007966C7">
        <w:rPr>
          <w:bCs/>
        </w:rPr>
        <w:t>рыночного риска</w:t>
      </w:r>
      <w:r w:rsidRPr="007966C7">
        <w:rPr>
          <w:b/>
          <w:bCs/>
        </w:rPr>
        <w:t>:</w:t>
      </w:r>
      <w:r w:rsidRPr="007966C7">
        <w:rPr>
          <w:bCs/>
        </w:rPr>
        <w:t xml:space="preserve"> ежегодно (</w:t>
      </w:r>
      <w:r w:rsidRPr="007966C7">
        <w:rPr>
          <w:bCs/>
          <w:i/>
        </w:rPr>
        <w:t>Председатель правления</w:t>
      </w:r>
      <w:r w:rsidR="00B51589">
        <w:rPr>
          <w:bCs/>
          <w:i/>
        </w:rPr>
        <w:t xml:space="preserve"> </w:t>
      </w:r>
      <w:r w:rsidRPr="007966C7">
        <w:rPr>
          <w:bCs/>
          <w:i/>
        </w:rPr>
        <w:t>Кооператива</w:t>
      </w:r>
      <w:r w:rsidRPr="007966C7">
        <w:rPr>
          <w:bCs/>
        </w:rPr>
        <w:t xml:space="preserve">). </w:t>
      </w:r>
    </w:p>
    <w:p w:rsidR="00382E05" w:rsidRPr="007966C7" w:rsidRDefault="00382E05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</w:p>
    <w:p w:rsidR="008108C7" w:rsidRPr="007966C7" w:rsidRDefault="008108C7" w:rsidP="00A814A1">
      <w:pPr>
        <w:pStyle w:val="1"/>
      </w:pPr>
      <w:r w:rsidRPr="007966C7">
        <w:t>Управление стратегическим риском</w:t>
      </w:r>
    </w:p>
    <w:p w:rsidR="00B51589" w:rsidRDefault="00B5158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  <w:b/>
          <w:bCs/>
        </w:rPr>
      </w:pP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  <w:b/>
          <w:bCs/>
        </w:rPr>
        <w:t>Стратегический риск</w:t>
      </w:r>
      <w:r w:rsidR="0069787C">
        <w:rPr>
          <w:rFonts w:eastAsia="Calibri"/>
        </w:rPr>
        <w:t xml:space="preserve"> – </w:t>
      </w:r>
      <w:r w:rsidRPr="007966C7">
        <w:rPr>
          <w:rFonts w:eastAsia="Calibri"/>
        </w:rPr>
        <w:t>риск неблагоприятного изменения результатов деятельности Кооператива вследствие принятия ошибочных решений в процессе управления Кооперативом, в том числе при разработке, утверждении и реализации стратегии развития Кооператива, ненадлежащих исполнении принятых решений</w:t>
      </w:r>
      <w:r w:rsidR="008108C7" w:rsidRPr="007966C7">
        <w:t xml:space="preserve"> или несвоевременного принятия таких решений</w:t>
      </w:r>
      <w:r w:rsidRPr="007966C7">
        <w:rPr>
          <w:rFonts w:eastAsia="Calibri"/>
        </w:rPr>
        <w:t xml:space="preserve"> а также неспособности органов управления Кооператива учитывать изменения внешних факторов.</w:t>
      </w:r>
    </w:p>
    <w:p w:rsidR="00161D84" w:rsidRPr="007966C7" w:rsidRDefault="00161D84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</w:rPr>
        <w:t>Целью управления</w:t>
      </w:r>
      <w:r w:rsidRPr="007966C7">
        <w:t xml:space="preserve"> стратегическим риском является поддержание принимаемого на себя Кооперативом риска на уровне, определенном Кооперативом в соответствии со стратегическими задачами, утверждёнными общим собранием членов Кооператива (пайщиков). </w:t>
      </w:r>
    </w:p>
    <w:p w:rsidR="00161D84" w:rsidRPr="007966C7" w:rsidRDefault="00161D84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</w:rPr>
        <w:t>Приоритетом</w:t>
      </w:r>
      <w:r w:rsidRPr="007966C7">
        <w:t xml:space="preserve"> в управлении стратегическим риском является обеспечение максимальной сохранности активов Кооператива в результате исключения (уменьшения) возможных убытков при расширении масштабов деятельности Кооператива. </w:t>
      </w:r>
    </w:p>
    <w:p w:rsidR="00DB1E6B" w:rsidRPr="007966C7" w:rsidRDefault="00DB1E6B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</w:p>
    <w:p w:rsidR="00382E05" w:rsidRPr="007966C7" w:rsidRDefault="00DB1E6B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 xml:space="preserve">1. </w:t>
      </w:r>
      <w:r w:rsidR="00D21779" w:rsidRPr="007966C7">
        <w:rPr>
          <w:rFonts w:eastAsia="Calibri"/>
        </w:rPr>
        <w:t>Для идентификации значимых рисков используются качественный и количественный подходы. Качественный подход основывается на анализе факторов подверженности риску, частоты возникновения риска и ущерба, который он может нанести Кооперативу. Результатом процесса качественной оценки является определение градации рисков по их вероятности и последствиям.</w:t>
      </w:r>
    </w:p>
    <w:p w:rsidR="00382E05" w:rsidRPr="007966C7" w:rsidRDefault="00A814A1" w:rsidP="00A814A1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>
        <w:rPr>
          <w:rFonts w:eastAsia="Calibri"/>
        </w:rPr>
        <w:t xml:space="preserve">2. </w:t>
      </w:r>
      <w:r w:rsidR="00D21779" w:rsidRPr="007966C7">
        <w:rPr>
          <w:rFonts w:eastAsia="Calibri"/>
        </w:rPr>
        <w:t xml:space="preserve">Количественный анализ рисков выполняется для рисков, которые были квалифицированы в результате качественного анализа. При количественном анализе также оцениваются вероятности возникновения рисков и размеры ущерба или выгоды; анализу подлежат риски, имеющие высокие и умеренные ранги.  </w:t>
      </w:r>
    </w:p>
    <w:p w:rsidR="00382E05" w:rsidRPr="007966C7" w:rsidRDefault="00A814A1" w:rsidP="00A814A1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>
        <w:rPr>
          <w:rFonts w:eastAsia="Calibri"/>
        </w:rPr>
        <w:t xml:space="preserve">3. </w:t>
      </w:r>
      <w:r w:rsidR="00D21779" w:rsidRPr="007966C7">
        <w:rPr>
          <w:rFonts w:eastAsia="Calibri"/>
        </w:rPr>
        <w:t xml:space="preserve">На основании результатов </w:t>
      </w:r>
      <w:r w:rsidR="009247BA" w:rsidRPr="007966C7">
        <w:rPr>
          <w:rFonts w:eastAsia="Calibri"/>
        </w:rPr>
        <w:t xml:space="preserve">рисков Председатель правления </w:t>
      </w:r>
      <w:r w:rsidR="00D21779" w:rsidRPr="007966C7">
        <w:rPr>
          <w:rFonts w:eastAsia="Calibri"/>
        </w:rPr>
        <w:t>Кооператива формирует Карту рисков Кооператива</w:t>
      </w:r>
      <w:r w:rsidR="009247BA" w:rsidRPr="007966C7">
        <w:rPr>
          <w:rFonts w:eastAsia="Calibri"/>
        </w:rPr>
        <w:t xml:space="preserve">. </w:t>
      </w:r>
      <w:r w:rsidR="00D21779" w:rsidRPr="007966C7">
        <w:rPr>
          <w:rFonts w:eastAsia="Calibri"/>
        </w:rPr>
        <w:t>На основании результатов оценки проводится ранжирование рисков в целях упорядочения Реестра рисков. Ранжирование проводится с целью определения рисков, в отношении которых:</w:t>
      </w: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 требуется немедленное реагирование;</w:t>
      </w: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 требуется принятие решений по управлению в рамках годового бюджетного цикла;</w:t>
      </w:r>
    </w:p>
    <w:p w:rsidR="00DB1E6B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 требуется проведение мониторинга.</w:t>
      </w:r>
    </w:p>
    <w:p w:rsidR="00161D84" w:rsidRPr="007966C7" w:rsidRDefault="00161D84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Возникновение стратегического риска обусловлено следующими причинами:</w:t>
      </w:r>
    </w:p>
    <w:p w:rsidR="00161D84" w:rsidRPr="007966C7" w:rsidRDefault="00FB38A9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161D84" w:rsidRPr="007966C7">
        <w:rPr>
          <w:bCs/>
        </w:rPr>
        <w:t>ошибки/недостатки, допущенные при принятии решений, определяющих стратегию деятельности и развития Кооператива – некачественное стратегическое управление Кооперативом, в том числе отсутствие/недостаточный учет возможных опасностей, которые могут угрожать деятельности Кооператива при расширении масштабов его деятельности;</w:t>
      </w:r>
    </w:p>
    <w:p w:rsidR="00161D84" w:rsidRPr="007966C7" w:rsidRDefault="00FB38A9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lastRenderedPageBreak/>
        <w:t>-</w:t>
      </w:r>
      <w:r w:rsidR="00161D84" w:rsidRPr="007966C7">
        <w:rPr>
          <w:bCs/>
        </w:rPr>
        <w:t xml:space="preserve">неправильное/недостаточно обоснованное определение перспективных направлений деятельности, в которых Кооператив может достичь преимущества перед другими участниками финансового рынка; </w:t>
      </w:r>
    </w:p>
    <w:p w:rsidR="00161D84" w:rsidRPr="007966C7" w:rsidRDefault="00FB38A9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161D84" w:rsidRPr="007966C7">
        <w:rPr>
          <w:bCs/>
        </w:rPr>
        <w:t>полное/частичное отсутствие соответствующих организационных мер/управленческих решений, которые могут обеспечить достижение стратегических целей деятельности Кооператива.</w:t>
      </w:r>
    </w:p>
    <w:p w:rsidR="00161D84" w:rsidRPr="007966C7" w:rsidRDefault="00FB38A9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161D84" w:rsidRPr="007966C7">
        <w:rPr>
          <w:bCs/>
        </w:rPr>
        <w:t>полное/частичное отсутствие необходимых ресурсов, в том числе финансовых, материально-технических и людских для достижения стратегических целей Кооператива</w:t>
      </w:r>
      <w:r w:rsidRPr="007966C7">
        <w:rPr>
          <w:bCs/>
        </w:rPr>
        <w:t>.</w:t>
      </w:r>
    </w:p>
    <w:p w:rsidR="00161D84" w:rsidRPr="007966C7" w:rsidRDefault="00161D84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Единоличный исполнительный орган Кооператива не менее одного раза в год проводит обучение сотрудников Кооператива, непосредственно отвечающих за управление рисками методам идентификации и реагирования на риски вверенных данным сотрудникам процессов.</w:t>
      </w:r>
    </w:p>
    <w:p w:rsidR="00382E05" w:rsidRPr="007966C7" w:rsidRDefault="00D21779" w:rsidP="00A814A1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С целью вовлечения работников Кооператива в процесс управления рисками и повышения уровня ответственности сотрудников за управление рисками:</w:t>
      </w: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 руководство Кооператива проводит политику открытого обсуждения имеющихся рисков и методов воздействия на них;</w:t>
      </w: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 в должностные инструкции сотрудников</w:t>
      </w:r>
      <w:r w:rsidR="00DB1E6B" w:rsidRPr="007966C7">
        <w:rPr>
          <w:rFonts w:eastAsia="Calibri"/>
        </w:rPr>
        <w:t>,</w:t>
      </w:r>
      <w:r w:rsidRPr="007966C7">
        <w:rPr>
          <w:rFonts w:eastAsia="Calibri"/>
        </w:rPr>
        <w:t xml:space="preserve"> непосредственно отвечающих за управление рисками (при наличии), закрепляется требование по управлению рисками и ответственности за нарушение внутренних документов Кооператива и требований Стандарта об управлении рисками;</w:t>
      </w:r>
    </w:p>
    <w:p w:rsidR="00382E05" w:rsidRPr="007966C7" w:rsidRDefault="00D2177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 Единоличный исполнительный орган Кооператива не менее одного раза в год проводит обучение основам корпоративной культуры в части управления рисками.</w:t>
      </w:r>
    </w:p>
    <w:p w:rsidR="00A05F35" w:rsidRPr="007966C7" w:rsidRDefault="00A05F35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</w:p>
    <w:p w:rsidR="00A05F35" w:rsidRPr="007966C7" w:rsidRDefault="00A05F35" w:rsidP="000B3E4C">
      <w:pPr>
        <w:widowControl/>
        <w:spacing w:line="20" w:lineRule="atLeast"/>
        <w:rPr>
          <w:lang w:eastAsia="ru-RU"/>
        </w:rPr>
      </w:pPr>
      <w:r w:rsidRPr="007966C7">
        <w:rPr>
          <w:lang w:eastAsia="ru-RU"/>
        </w:rPr>
        <w:t xml:space="preserve">Риск-события: </w:t>
      </w:r>
    </w:p>
    <w:p w:rsidR="00A814A1" w:rsidRDefault="00A05F35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 xml:space="preserve">- длительное(в течение нескольких месяцев подряд) отсутствие положительной динамики/наличие отрицательной динамики: в балансе доходов/расходов </w:t>
      </w:r>
      <w:r w:rsidR="007551CF" w:rsidRPr="007966C7">
        <w:rPr>
          <w:lang w:eastAsia="ru-RU"/>
        </w:rPr>
        <w:t>К</w:t>
      </w:r>
      <w:r w:rsidRPr="007966C7">
        <w:rPr>
          <w:lang w:eastAsia="ru-RU"/>
        </w:rPr>
        <w:t>ооператива;</w:t>
      </w:r>
      <w:r w:rsidR="00A814A1">
        <w:rPr>
          <w:lang w:eastAsia="ru-RU"/>
        </w:rPr>
        <w:t xml:space="preserve"> </w:t>
      </w:r>
      <w:r w:rsidRPr="007966C7">
        <w:rPr>
          <w:lang w:eastAsia="ru-RU"/>
        </w:rPr>
        <w:t>в балансе принятия/выхода пайщиков;</w:t>
      </w:r>
      <w:r w:rsidR="00A814A1">
        <w:rPr>
          <w:lang w:eastAsia="ru-RU"/>
        </w:rPr>
        <w:t xml:space="preserve"> </w:t>
      </w:r>
      <w:r w:rsidRPr="007966C7">
        <w:rPr>
          <w:lang w:eastAsia="ru-RU"/>
        </w:rPr>
        <w:t>в балансе</w:t>
      </w:r>
      <w:r w:rsidR="00A814A1">
        <w:rPr>
          <w:lang w:eastAsia="ru-RU"/>
        </w:rPr>
        <w:t xml:space="preserve"> </w:t>
      </w:r>
      <w:r w:rsidRPr="007966C7">
        <w:rPr>
          <w:lang w:eastAsia="ru-RU"/>
        </w:rPr>
        <w:t>привлекаемых/размещаемых средств;</w:t>
      </w:r>
    </w:p>
    <w:p w:rsidR="009247BA" w:rsidRPr="007966C7" w:rsidRDefault="00A05F35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 xml:space="preserve">- установление уровня «опасный риск» для любого из «общих» рисков кредитного кооператива: риска ликвидности, репутационного, стратегического и рыночного рисков и/или реализация этих рисков и возникновение «недопустимых» последствий; </w:t>
      </w:r>
    </w:p>
    <w:p w:rsidR="00A05F35" w:rsidRPr="007966C7" w:rsidRDefault="00A05F35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 xml:space="preserve">- длящийся длительное время конфликт между большими группами пайщиков или между пайщиками и должностными лицами внутри  </w:t>
      </w:r>
      <w:r w:rsidR="009247BA" w:rsidRPr="007966C7">
        <w:rPr>
          <w:lang w:eastAsia="ru-RU"/>
        </w:rPr>
        <w:t>К</w:t>
      </w:r>
      <w:r w:rsidRPr="007966C7">
        <w:rPr>
          <w:lang w:eastAsia="ru-RU"/>
        </w:rPr>
        <w:t xml:space="preserve">ооператива; </w:t>
      </w:r>
    </w:p>
    <w:p w:rsidR="00A05F35" w:rsidRPr="007966C7" w:rsidRDefault="00A05F35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Times New Roman"/>
        </w:rPr>
        <w:t xml:space="preserve">- несоответствие полученных результатов деятельности </w:t>
      </w:r>
      <w:r w:rsidR="009247BA" w:rsidRPr="007966C7">
        <w:rPr>
          <w:rFonts w:eastAsia="Times New Roman"/>
        </w:rPr>
        <w:t>Кооператива</w:t>
      </w:r>
      <w:r w:rsidR="000B3E4C">
        <w:rPr>
          <w:rFonts w:eastAsia="Times New Roman"/>
        </w:rPr>
        <w:t>.</w:t>
      </w:r>
    </w:p>
    <w:p w:rsidR="007966C7" w:rsidRDefault="00161D84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Владелец </w:t>
      </w:r>
      <w:r w:rsidR="007551CF" w:rsidRPr="007966C7">
        <w:rPr>
          <w:bCs/>
        </w:rPr>
        <w:t>стратегического риска</w:t>
      </w:r>
      <w:r w:rsidRPr="007966C7">
        <w:rPr>
          <w:b/>
          <w:bCs/>
        </w:rPr>
        <w:t>:</w:t>
      </w:r>
      <w:r w:rsidR="007966C7">
        <w:rPr>
          <w:b/>
          <w:bCs/>
        </w:rPr>
        <w:t xml:space="preserve"> </w:t>
      </w:r>
      <w:r w:rsidR="001D1808" w:rsidRPr="007966C7">
        <w:rPr>
          <w:bCs/>
        </w:rPr>
        <w:t xml:space="preserve">Общее собрание, </w:t>
      </w:r>
      <w:r w:rsidRPr="007966C7">
        <w:rPr>
          <w:bCs/>
        </w:rPr>
        <w:t>Правление Кооператива</w:t>
      </w:r>
      <w:r w:rsidR="000B3E4C">
        <w:rPr>
          <w:bCs/>
        </w:rPr>
        <w:t>.</w:t>
      </w:r>
    </w:p>
    <w:p w:rsidR="00161D84" w:rsidRPr="007966C7" w:rsidRDefault="00161D84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Идентификация </w:t>
      </w:r>
      <w:r w:rsidR="007551CF" w:rsidRPr="007966C7">
        <w:rPr>
          <w:bCs/>
        </w:rPr>
        <w:t>стратегического риска</w:t>
      </w:r>
      <w:r w:rsidRPr="007966C7">
        <w:rPr>
          <w:b/>
          <w:bCs/>
        </w:rPr>
        <w:t>:</w:t>
      </w:r>
      <w:r w:rsidRPr="007966C7">
        <w:rPr>
          <w:bCs/>
        </w:rPr>
        <w:t xml:space="preserve"> Отклонение значений показателя (ей) от показателей, включённых в план развития Кооператива</w:t>
      </w:r>
      <w:r w:rsidR="007551CF" w:rsidRPr="007966C7">
        <w:rPr>
          <w:bCs/>
        </w:rPr>
        <w:t>.</w:t>
      </w:r>
    </w:p>
    <w:p w:rsidR="007551CF" w:rsidRPr="007966C7" w:rsidRDefault="007551CF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</w:p>
    <w:p w:rsidR="00161D84" w:rsidRPr="007966C7" w:rsidRDefault="00161D84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Оценка (анализ) </w:t>
      </w:r>
      <w:r w:rsidR="007551CF" w:rsidRPr="007966C7">
        <w:rPr>
          <w:bCs/>
        </w:rPr>
        <w:t>стратегического риска</w:t>
      </w:r>
      <w:r w:rsidRPr="007966C7">
        <w:rPr>
          <w:b/>
          <w:bCs/>
        </w:rPr>
        <w:t xml:space="preserve">: </w:t>
      </w:r>
      <w:r w:rsidRPr="007966C7">
        <w:rPr>
          <w:bCs/>
        </w:rPr>
        <w:t>в Реестре рисков.</w:t>
      </w:r>
    </w:p>
    <w:p w:rsidR="00161D84" w:rsidRPr="007966C7" w:rsidRDefault="00161D84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 xml:space="preserve">Реагирование на </w:t>
      </w:r>
      <w:r w:rsidR="007551CF" w:rsidRPr="007966C7">
        <w:rPr>
          <w:bCs/>
        </w:rPr>
        <w:t>стратегический риск</w:t>
      </w:r>
      <w:r w:rsidRPr="007966C7">
        <w:rPr>
          <w:bCs/>
        </w:rPr>
        <w:t>: В случае отклонения показателей Правление Кооператива принимает решение о внесении изменений в процессы управления Кооперативом, выделения дополнительных ресурсов (в случае обоснованной необходимости) или прекращения деятельности того или иного проекта.</w:t>
      </w:r>
    </w:p>
    <w:p w:rsidR="00FB38A9" w:rsidRPr="007966C7" w:rsidRDefault="00FB38A9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</w:p>
    <w:p w:rsidR="00161D84" w:rsidRPr="007966C7" w:rsidRDefault="00161D84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К способам и методам контроля и минимизации стратегического риска Кооператива относятся:</w:t>
      </w:r>
    </w:p>
    <w:p w:rsidR="00161D84" w:rsidRPr="007966C7" w:rsidRDefault="00FB38A9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161D84" w:rsidRPr="007966C7">
        <w:rPr>
          <w:bCs/>
        </w:rPr>
        <w:t>Разработка ежегодного финансового плана Кооператива;</w:t>
      </w:r>
    </w:p>
    <w:p w:rsidR="00161D84" w:rsidRPr="007966C7" w:rsidRDefault="00FB38A9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161D84" w:rsidRPr="007966C7">
        <w:rPr>
          <w:bCs/>
        </w:rPr>
        <w:t>Анализ выполнения финансового плана Кооператива;</w:t>
      </w:r>
    </w:p>
    <w:p w:rsidR="00161D84" w:rsidRPr="007966C7" w:rsidRDefault="00FB38A9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Cs/>
        </w:rPr>
        <w:t>-</w:t>
      </w:r>
      <w:r w:rsidR="00161D84" w:rsidRPr="007966C7">
        <w:rPr>
          <w:bCs/>
        </w:rPr>
        <w:t>Оперативное принятие мер по привлечению дополнительных финансовых и материальных ресурсов с целью стабилизации работы Кооператива.</w:t>
      </w:r>
    </w:p>
    <w:p w:rsidR="00161D84" w:rsidRPr="007966C7" w:rsidRDefault="00FB38A9" w:rsidP="000B3E4C">
      <w:pPr>
        <w:widowControl/>
        <w:autoSpaceDE/>
        <w:autoSpaceDN/>
        <w:spacing w:line="20" w:lineRule="atLeast"/>
        <w:jc w:val="both"/>
        <w:textAlignment w:val="auto"/>
        <w:rPr>
          <w:bCs/>
        </w:rPr>
      </w:pPr>
      <w:r w:rsidRPr="007966C7">
        <w:rPr>
          <w:b/>
          <w:bCs/>
        </w:rPr>
        <w:t>-</w:t>
      </w:r>
      <w:r w:rsidR="00161D84" w:rsidRPr="007966C7">
        <w:rPr>
          <w:b/>
          <w:bCs/>
        </w:rPr>
        <w:t xml:space="preserve">Мониторинг </w:t>
      </w:r>
      <w:r w:rsidR="007551CF" w:rsidRPr="007966C7">
        <w:rPr>
          <w:bCs/>
        </w:rPr>
        <w:t>стратегического риска</w:t>
      </w:r>
      <w:r w:rsidR="00161D84" w:rsidRPr="007966C7">
        <w:rPr>
          <w:b/>
          <w:bCs/>
        </w:rPr>
        <w:t>:</w:t>
      </w:r>
      <w:r w:rsidR="00161D84" w:rsidRPr="007966C7">
        <w:rPr>
          <w:bCs/>
        </w:rPr>
        <w:t xml:space="preserve"> ежемесячно (</w:t>
      </w:r>
      <w:r w:rsidR="00161D84" w:rsidRPr="007966C7">
        <w:rPr>
          <w:bCs/>
          <w:i/>
        </w:rPr>
        <w:t>должностное лицо</w:t>
      </w:r>
      <w:r w:rsidR="00161D84" w:rsidRPr="007966C7">
        <w:rPr>
          <w:bCs/>
        </w:rPr>
        <w:t>).</w:t>
      </w:r>
    </w:p>
    <w:p w:rsidR="00161D84" w:rsidRPr="007966C7" w:rsidRDefault="00FB38A9" w:rsidP="000B3E4C">
      <w:pPr>
        <w:widowControl/>
        <w:autoSpaceDE/>
        <w:autoSpaceDN/>
        <w:spacing w:line="20" w:lineRule="atLeast"/>
        <w:jc w:val="both"/>
        <w:textAlignment w:val="auto"/>
        <w:rPr>
          <w:bCs/>
          <w:i/>
        </w:rPr>
      </w:pPr>
      <w:r w:rsidRPr="007966C7">
        <w:rPr>
          <w:b/>
          <w:bCs/>
        </w:rPr>
        <w:t>-</w:t>
      </w:r>
      <w:r w:rsidR="00161D84" w:rsidRPr="007966C7">
        <w:rPr>
          <w:b/>
          <w:bCs/>
        </w:rPr>
        <w:t xml:space="preserve">Формирование отчетов об управлении </w:t>
      </w:r>
      <w:r w:rsidR="007551CF" w:rsidRPr="007966C7">
        <w:rPr>
          <w:bCs/>
        </w:rPr>
        <w:t>стратегического риска</w:t>
      </w:r>
      <w:r w:rsidR="00161D84" w:rsidRPr="007966C7">
        <w:rPr>
          <w:b/>
          <w:bCs/>
        </w:rPr>
        <w:t>:</w:t>
      </w:r>
      <w:r w:rsidR="00161D84" w:rsidRPr="007966C7">
        <w:rPr>
          <w:bCs/>
        </w:rPr>
        <w:t xml:space="preserve"> ежемесячно Председатель правления Кооператива.</w:t>
      </w:r>
    </w:p>
    <w:p w:rsidR="00161D84" w:rsidRPr="007966C7" w:rsidRDefault="00161D84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</w:p>
    <w:p w:rsidR="00D72666" w:rsidRPr="007966C7" w:rsidRDefault="00D72666" w:rsidP="00314272">
      <w:pPr>
        <w:pStyle w:val="1"/>
      </w:pPr>
      <w:r w:rsidRPr="007966C7">
        <w:lastRenderedPageBreak/>
        <w:t xml:space="preserve">Порядок действий </w:t>
      </w:r>
      <w:r w:rsidR="00895B77" w:rsidRPr="007966C7">
        <w:t xml:space="preserve">в </w:t>
      </w:r>
      <w:r w:rsidRPr="007966C7">
        <w:t>нестандартны</w:t>
      </w:r>
      <w:r w:rsidR="00895B77" w:rsidRPr="007966C7">
        <w:t>х</w:t>
      </w:r>
      <w:r w:rsidRPr="007966C7">
        <w:t xml:space="preserve"> и чрезвычайны</w:t>
      </w:r>
      <w:r w:rsidR="00895B77" w:rsidRPr="007966C7">
        <w:t>х</w:t>
      </w:r>
      <w:r w:rsidRPr="007966C7">
        <w:t xml:space="preserve"> ситуация</w:t>
      </w:r>
      <w:r w:rsidR="00895B77" w:rsidRPr="007966C7">
        <w:t>х</w:t>
      </w:r>
    </w:p>
    <w:p w:rsidR="00B51589" w:rsidRDefault="00B51589" w:rsidP="000B3E4C">
      <w:pPr>
        <w:widowControl/>
        <w:spacing w:line="20" w:lineRule="atLeast"/>
        <w:jc w:val="both"/>
        <w:rPr>
          <w:bCs/>
        </w:rPr>
      </w:pPr>
    </w:p>
    <w:p w:rsidR="004509F1" w:rsidRPr="007966C7" w:rsidRDefault="00D46012" w:rsidP="00A814A1">
      <w:pPr>
        <w:pStyle w:val="a0"/>
        <w:rPr>
          <w:lang w:eastAsia="ru-RU"/>
        </w:rPr>
      </w:pPr>
      <w:r w:rsidRPr="007966C7">
        <w:t>Под нестандартными и чрезвычайными ситуациями в целях настоящего положения понимаются нерегламентированные Положением ситуации, в результате совершения которых уровень риска превысит приемлемый уровень.</w:t>
      </w:r>
      <w:r w:rsidR="004509F1" w:rsidRPr="007966C7">
        <w:rPr>
          <w:lang w:eastAsia="ru-RU"/>
        </w:rPr>
        <w:t xml:space="preserve"> Это внешние природные, техногенные, социально-политические или иные обстоятельства, которые угрожают жизни, здоровью и безопасности работников Кооператива и (или) существованию самого Кооператива. </w:t>
      </w:r>
    </w:p>
    <w:p w:rsidR="00D46012" w:rsidRPr="007966C7" w:rsidRDefault="00D46012" w:rsidP="00A814A1">
      <w:pPr>
        <w:pStyle w:val="a0"/>
      </w:pPr>
      <w:r w:rsidRPr="007966C7">
        <w:t xml:space="preserve">При наступлении нестандартных и чрезвычайных ситуаций по каждому из видов риска владелец риска немедленно докладывает о риск-событии Председателю правления Кооператива, который готовит мотивированное заключение по наступившему событию и оценивает вероятность наступления и возможный объём потерь для Кооператива. </w:t>
      </w:r>
    </w:p>
    <w:p w:rsidR="00D46012" w:rsidRPr="007966C7" w:rsidRDefault="00DB1E6B" w:rsidP="00A814A1">
      <w:pPr>
        <w:pStyle w:val="a0"/>
      </w:pPr>
      <w:r w:rsidRPr="007966C7">
        <w:t>Р</w:t>
      </w:r>
      <w:r w:rsidR="00D46012" w:rsidRPr="007966C7">
        <w:t>ешение о реагировании на нестандартные и чрезвычайные ситуации принимает Правление Кооператива.</w:t>
      </w:r>
    </w:p>
    <w:p w:rsidR="00156765" w:rsidRPr="007966C7" w:rsidRDefault="00795ACB" w:rsidP="00A814A1">
      <w:pPr>
        <w:pStyle w:val="a0"/>
        <w:rPr>
          <w:lang w:eastAsia="ru-RU"/>
        </w:rPr>
      </w:pPr>
      <w:r w:rsidRPr="007966C7">
        <w:rPr>
          <w:lang w:eastAsia="ru-RU"/>
        </w:rPr>
        <w:t xml:space="preserve">При наступлении таких риск-событий и их последствий руководитель кредитного кооператива обязан действовать в соответствии со следующими приоритетами: </w:t>
      </w:r>
    </w:p>
    <w:p w:rsidR="007966C7" w:rsidRDefault="00156765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>-</w:t>
      </w:r>
      <w:r w:rsidR="00795ACB" w:rsidRPr="007966C7">
        <w:rPr>
          <w:lang w:eastAsia="ru-RU"/>
        </w:rPr>
        <w:t xml:space="preserve">Обеспечение жизни, здоровья и безопасности работников </w:t>
      </w:r>
      <w:r w:rsidRPr="007966C7">
        <w:rPr>
          <w:lang w:eastAsia="ru-RU"/>
        </w:rPr>
        <w:t>К</w:t>
      </w:r>
      <w:r w:rsidR="00795ACB" w:rsidRPr="007966C7">
        <w:rPr>
          <w:lang w:eastAsia="ru-RU"/>
        </w:rPr>
        <w:t>ооператива;</w:t>
      </w:r>
    </w:p>
    <w:p w:rsidR="00156765" w:rsidRPr="007966C7" w:rsidRDefault="00156765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>-</w:t>
      </w:r>
      <w:r w:rsidR="00795ACB" w:rsidRPr="007966C7">
        <w:rPr>
          <w:lang w:eastAsia="ru-RU"/>
        </w:rPr>
        <w:t xml:space="preserve">Сохранение денежных средств и имущества пайщиков, </w:t>
      </w:r>
    </w:p>
    <w:p w:rsidR="00156765" w:rsidRPr="007966C7" w:rsidRDefault="00156765" w:rsidP="000B3E4C">
      <w:pPr>
        <w:widowControl/>
        <w:spacing w:line="20" w:lineRule="atLeast"/>
        <w:rPr>
          <w:lang w:eastAsia="ru-RU"/>
        </w:rPr>
      </w:pPr>
      <w:r w:rsidRPr="007966C7">
        <w:rPr>
          <w:lang w:eastAsia="ru-RU"/>
        </w:rPr>
        <w:t>-</w:t>
      </w:r>
      <w:r w:rsidR="00795ACB" w:rsidRPr="007966C7">
        <w:rPr>
          <w:lang w:eastAsia="ru-RU"/>
        </w:rPr>
        <w:t xml:space="preserve">Сохранение собственных средств, имущества </w:t>
      </w:r>
      <w:r w:rsidRPr="007966C7">
        <w:rPr>
          <w:lang w:eastAsia="ru-RU"/>
        </w:rPr>
        <w:t>К</w:t>
      </w:r>
      <w:r w:rsidR="00795ACB" w:rsidRPr="007966C7">
        <w:rPr>
          <w:lang w:eastAsia="ru-RU"/>
        </w:rPr>
        <w:t xml:space="preserve">ооператива, информации идокументов; </w:t>
      </w:r>
    </w:p>
    <w:p w:rsidR="007966C7" w:rsidRDefault="00156765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>-</w:t>
      </w:r>
      <w:r w:rsidR="00795ACB" w:rsidRPr="007966C7">
        <w:rPr>
          <w:lang w:eastAsia="ru-RU"/>
        </w:rPr>
        <w:t xml:space="preserve">Сохранение способности </w:t>
      </w:r>
      <w:r w:rsidR="00122439" w:rsidRPr="007966C7">
        <w:rPr>
          <w:lang w:eastAsia="ru-RU"/>
        </w:rPr>
        <w:t>К</w:t>
      </w:r>
      <w:r w:rsidR="00795ACB" w:rsidRPr="007966C7">
        <w:rPr>
          <w:lang w:eastAsia="ru-RU"/>
        </w:rPr>
        <w:t>ооператива к продолжению профессионально</w:t>
      </w:r>
      <w:r w:rsidR="00794D91" w:rsidRPr="007966C7">
        <w:rPr>
          <w:lang w:eastAsia="ru-RU"/>
        </w:rPr>
        <w:t xml:space="preserve">й </w:t>
      </w:r>
      <w:r w:rsidR="00795ACB" w:rsidRPr="007966C7">
        <w:rPr>
          <w:lang w:eastAsia="ru-RU"/>
        </w:rPr>
        <w:t>деятельности.</w:t>
      </w:r>
    </w:p>
    <w:p w:rsidR="00795ACB" w:rsidRPr="007966C7" w:rsidRDefault="00156765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>-</w:t>
      </w:r>
      <w:r w:rsidR="00795ACB" w:rsidRPr="007966C7">
        <w:rPr>
          <w:lang w:eastAsia="ru-RU"/>
        </w:rPr>
        <w:t xml:space="preserve">В офисах </w:t>
      </w:r>
      <w:r w:rsidR="00122439" w:rsidRPr="007966C7">
        <w:rPr>
          <w:lang w:eastAsia="ru-RU"/>
        </w:rPr>
        <w:t>К</w:t>
      </w:r>
      <w:r w:rsidR="00795ACB" w:rsidRPr="007966C7">
        <w:rPr>
          <w:lang w:eastAsia="ru-RU"/>
        </w:rPr>
        <w:t xml:space="preserve">ооператива должны соблюдаться меры по защите здоровья и безопасности работников и посетителей, в том числе по противопожарной, антитеррористической безопасности, а также меры по защите имущества, информационно-технических систем. </w:t>
      </w:r>
    </w:p>
    <w:p w:rsidR="000B3E4C" w:rsidRDefault="00156765" w:rsidP="000B3E4C">
      <w:pPr>
        <w:widowControl/>
        <w:spacing w:line="20" w:lineRule="atLeast"/>
        <w:jc w:val="both"/>
        <w:rPr>
          <w:lang w:eastAsia="ru-RU"/>
        </w:rPr>
      </w:pPr>
      <w:r w:rsidRPr="007966C7">
        <w:rPr>
          <w:lang w:eastAsia="ru-RU"/>
        </w:rPr>
        <w:t>-</w:t>
      </w:r>
      <w:r w:rsidR="00795ACB" w:rsidRPr="007966C7">
        <w:rPr>
          <w:lang w:eastAsia="ru-RU"/>
        </w:rPr>
        <w:t xml:space="preserve">Работники </w:t>
      </w:r>
      <w:r w:rsidR="00120804" w:rsidRPr="007966C7">
        <w:rPr>
          <w:lang w:eastAsia="ru-RU"/>
        </w:rPr>
        <w:t>К</w:t>
      </w:r>
      <w:r w:rsidR="00795ACB" w:rsidRPr="007966C7">
        <w:rPr>
          <w:lang w:eastAsia="ru-RU"/>
        </w:rPr>
        <w:t xml:space="preserve">ооператива должны быть проинформированы о порядке действий в нестандартных и чрезвычайных ситуациях. </w:t>
      </w:r>
    </w:p>
    <w:p w:rsidR="00156765" w:rsidRPr="007966C7" w:rsidRDefault="00156765" w:rsidP="00A814A1">
      <w:pPr>
        <w:pStyle w:val="a0"/>
      </w:pPr>
      <w:r w:rsidRPr="007966C7">
        <w:t xml:space="preserve">При наступлении нестандартных и чрезвычайных ситуаций по каждому из видов риска владелец риска немедленно докладывает о риск-событии Председателю правления Кооператива, который готовит мотивированное заключение по наступившему событию и оценивает вероятность наступления и возможный объём потерь для Кооператива. </w:t>
      </w:r>
    </w:p>
    <w:p w:rsidR="00D46012" w:rsidRPr="007966C7" w:rsidRDefault="00156765" w:rsidP="00A814A1">
      <w:pPr>
        <w:pStyle w:val="a0"/>
        <w:rPr>
          <w:rFonts w:eastAsia="Calibri"/>
        </w:rPr>
      </w:pPr>
      <w:r w:rsidRPr="007966C7">
        <w:t>Решение о реагировании на нестандартные и чрезвычайные ситуации принимает Правление Кооператива</w:t>
      </w:r>
      <w:r w:rsidR="00A814A1">
        <w:t>.</w:t>
      </w:r>
    </w:p>
    <w:p w:rsidR="00B51589" w:rsidRDefault="00B51589" w:rsidP="00A814A1"/>
    <w:p w:rsidR="00E40D99" w:rsidRDefault="00E40D99" w:rsidP="00314272">
      <w:pPr>
        <w:pStyle w:val="1"/>
      </w:pPr>
      <w:r w:rsidRPr="007966C7">
        <w:t>Принципы и порядок раскрытия информации об управлении рисками</w:t>
      </w:r>
      <w:r w:rsidR="00DB1E6B" w:rsidRPr="007966C7">
        <w:t xml:space="preserve"> Кооператива</w:t>
      </w:r>
    </w:p>
    <w:p w:rsidR="00B51589" w:rsidRPr="007966C7" w:rsidRDefault="00B51589" w:rsidP="00A814A1"/>
    <w:p w:rsidR="00D46012" w:rsidRPr="007966C7" w:rsidRDefault="00D46012" w:rsidP="00A814A1">
      <w:pPr>
        <w:pStyle w:val="a0"/>
      </w:pPr>
      <w:r w:rsidRPr="007966C7">
        <w:t>Принципами раскрытия информации об управлении рисками в Кооперативе являются своевременность и достоверность сведений в отчетах, предоставляемых заинтересованным лицам Кооператива.</w:t>
      </w:r>
    </w:p>
    <w:p w:rsidR="00D46012" w:rsidRPr="007966C7" w:rsidRDefault="00D46012" w:rsidP="00A814A1">
      <w:pPr>
        <w:pStyle w:val="a0"/>
      </w:pPr>
      <w:r w:rsidRPr="007966C7">
        <w:t>Вся информация, полученная в процессе управления рисками Кооператива, является конфиденциальной и предоставляется должностным лицам Кооператива в соответствии с их компетенцией, а также по требованию Банка России, органов государственной власти и саморегулируемой организации кредитных потребительских кооперативов, членом которой является Кооператив.</w:t>
      </w:r>
    </w:p>
    <w:p w:rsidR="00D46012" w:rsidRPr="007966C7" w:rsidRDefault="00D46012" w:rsidP="00A814A1">
      <w:pPr>
        <w:pStyle w:val="a0"/>
      </w:pPr>
      <w:r w:rsidRPr="007966C7">
        <w:t>Отчеты о состоянии системы управления рисками Кооператива предоставляются Председателем правления Кооператива Правлению Кооператива, которое доводит до участников Общего собрания членов Кооператива информацию о состоянии системы управления рисками Кооператива, в т.ч. информацию о выявленных рисках в Кооперативе за отчетный период, финансовых и иных потерях, связанных с наступлением риск-событий, и достаточности ресурсов для поддержания системы управления рисками на необходимом уровне.</w:t>
      </w:r>
    </w:p>
    <w:p w:rsidR="00382E05" w:rsidRPr="007966C7" w:rsidRDefault="00382E05" w:rsidP="000B3E4C">
      <w:pPr>
        <w:pStyle w:val="Standard"/>
        <w:widowControl/>
        <w:tabs>
          <w:tab w:val="left" w:pos="0"/>
        </w:tabs>
        <w:spacing w:line="20" w:lineRule="atLeast"/>
      </w:pPr>
    </w:p>
    <w:p w:rsidR="00382E05" w:rsidRDefault="00D21779" w:rsidP="00A814A1">
      <w:pPr>
        <w:pStyle w:val="1"/>
      </w:pPr>
      <w:r w:rsidRPr="007966C7">
        <w:t>Отчетность в рамках управления рисками</w:t>
      </w:r>
    </w:p>
    <w:p w:rsidR="00B51589" w:rsidRPr="007966C7" w:rsidRDefault="00B51589" w:rsidP="000B3E4C">
      <w:pPr>
        <w:pStyle w:val="Standard"/>
        <w:widowControl/>
        <w:tabs>
          <w:tab w:val="left" w:pos="0"/>
        </w:tabs>
        <w:spacing w:line="20" w:lineRule="atLeast"/>
        <w:ind w:left="360"/>
        <w:rPr>
          <w:rFonts w:eastAsia="Calibri"/>
          <w:b/>
          <w:bCs/>
        </w:rPr>
      </w:pPr>
    </w:p>
    <w:p w:rsidR="00156765" w:rsidRPr="007966C7" w:rsidRDefault="00D21779" w:rsidP="00A814A1">
      <w:pPr>
        <w:pStyle w:val="a0"/>
        <w:rPr>
          <w:rFonts w:eastAsia="Calibri"/>
        </w:rPr>
      </w:pPr>
      <w:r w:rsidRPr="007966C7">
        <w:rPr>
          <w:rFonts w:eastAsia="Calibri"/>
        </w:rPr>
        <w:t xml:space="preserve">Внутренняя отчетность по управлению рисками, связанными с осуществлением деятельности Кооператива, ежегодно формируется </w:t>
      </w:r>
      <w:r w:rsidR="00120804" w:rsidRPr="007966C7">
        <w:rPr>
          <w:rFonts w:eastAsia="Calibri"/>
        </w:rPr>
        <w:t xml:space="preserve">председателем правления </w:t>
      </w:r>
      <w:r w:rsidRPr="007966C7">
        <w:rPr>
          <w:rFonts w:eastAsia="Calibri"/>
        </w:rPr>
        <w:t>и представляется Правлению Кооператива и Общему собранию членов Кооператива.</w:t>
      </w:r>
    </w:p>
    <w:p w:rsidR="00382E05" w:rsidRPr="007966C7" w:rsidRDefault="00D21779" w:rsidP="00A814A1">
      <w:pPr>
        <w:pStyle w:val="a0"/>
        <w:rPr>
          <w:rFonts w:eastAsia="Calibri"/>
        </w:rPr>
      </w:pPr>
      <w:r w:rsidRPr="007966C7">
        <w:rPr>
          <w:rFonts w:eastAsia="Calibri"/>
        </w:rPr>
        <w:t>Внутренняя отчетность по управлению рисками содержит следующую информацию:</w:t>
      </w:r>
    </w:p>
    <w:p w:rsidR="00382E05" w:rsidRPr="00B51589" w:rsidRDefault="00D21779" w:rsidP="000B3E4C">
      <w:pPr>
        <w:pStyle w:val="Standard"/>
        <w:widowControl/>
        <w:numPr>
          <w:ilvl w:val="0"/>
          <w:numId w:val="14"/>
        </w:numPr>
        <w:tabs>
          <w:tab w:val="left" w:pos="284"/>
        </w:tabs>
        <w:spacing w:line="20" w:lineRule="atLeast"/>
        <w:rPr>
          <w:rFonts w:eastAsia="Calibri"/>
        </w:rPr>
      </w:pPr>
      <w:r w:rsidRPr="00B51589">
        <w:rPr>
          <w:rFonts w:eastAsia="Calibri"/>
        </w:rPr>
        <w:t>Ответственное лицо, ответственное за реализацию мероприятий по управлению рисками;</w:t>
      </w:r>
    </w:p>
    <w:p w:rsidR="00382E05" w:rsidRPr="00B51589" w:rsidRDefault="00D21779" w:rsidP="000B3E4C">
      <w:pPr>
        <w:pStyle w:val="Standard"/>
        <w:widowControl/>
        <w:numPr>
          <w:ilvl w:val="0"/>
          <w:numId w:val="5"/>
        </w:numPr>
        <w:tabs>
          <w:tab w:val="left" w:pos="284"/>
        </w:tabs>
        <w:spacing w:line="20" w:lineRule="atLeast"/>
        <w:rPr>
          <w:rFonts w:eastAsia="Calibri"/>
        </w:rPr>
      </w:pPr>
      <w:r w:rsidRPr="00B51589">
        <w:rPr>
          <w:rFonts w:eastAsia="Calibri"/>
        </w:rPr>
        <w:t>Периодичность и срок проведения, в том числе фактический срок выполнения мероприятий;</w:t>
      </w:r>
    </w:p>
    <w:p w:rsidR="00382E05" w:rsidRPr="00B51589" w:rsidRDefault="00D21779" w:rsidP="000B3E4C">
      <w:pPr>
        <w:pStyle w:val="Standard"/>
        <w:widowControl/>
        <w:numPr>
          <w:ilvl w:val="0"/>
          <w:numId w:val="5"/>
        </w:numPr>
        <w:tabs>
          <w:tab w:val="left" w:pos="284"/>
        </w:tabs>
        <w:spacing w:line="20" w:lineRule="atLeast"/>
        <w:rPr>
          <w:rFonts w:eastAsia="Calibri"/>
        </w:rPr>
      </w:pPr>
      <w:r w:rsidRPr="00B51589">
        <w:rPr>
          <w:rFonts w:eastAsia="Calibri"/>
        </w:rPr>
        <w:t>Статус выполнения мероприятия;</w:t>
      </w:r>
    </w:p>
    <w:p w:rsidR="00382E05" w:rsidRPr="00B51589" w:rsidRDefault="00D21779" w:rsidP="000B3E4C">
      <w:pPr>
        <w:pStyle w:val="Standard"/>
        <w:widowControl/>
        <w:numPr>
          <w:ilvl w:val="0"/>
          <w:numId w:val="5"/>
        </w:numPr>
        <w:tabs>
          <w:tab w:val="left" w:pos="284"/>
        </w:tabs>
        <w:spacing w:line="20" w:lineRule="atLeast"/>
        <w:rPr>
          <w:rFonts w:eastAsia="Calibri"/>
        </w:rPr>
      </w:pPr>
      <w:r w:rsidRPr="00B51589">
        <w:rPr>
          <w:rFonts w:eastAsia="Calibri"/>
        </w:rPr>
        <w:t>Остаточный риск после выполнения комплекса мероприятий;</w:t>
      </w:r>
    </w:p>
    <w:p w:rsidR="00382E05" w:rsidRPr="00B51589" w:rsidRDefault="00D21779" w:rsidP="000B3E4C">
      <w:pPr>
        <w:pStyle w:val="Standard"/>
        <w:widowControl/>
        <w:numPr>
          <w:ilvl w:val="0"/>
          <w:numId w:val="5"/>
        </w:numPr>
        <w:tabs>
          <w:tab w:val="left" w:pos="284"/>
        </w:tabs>
        <w:spacing w:line="20" w:lineRule="atLeast"/>
        <w:rPr>
          <w:rFonts w:eastAsia="Calibri"/>
        </w:rPr>
      </w:pPr>
      <w:r w:rsidRPr="00B51589">
        <w:rPr>
          <w:rFonts w:eastAsia="Calibri"/>
        </w:rPr>
        <w:t>Мероприятия, направленные на минимизацию остаточных рисков и сроки их проведения;</w:t>
      </w:r>
    </w:p>
    <w:p w:rsidR="00382E05" w:rsidRPr="00B51589" w:rsidRDefault="00D21779" w:rsidP="000B3E4C">
      <w:pPr>
        <w:pStyle w:val="Standard"/>
        <w:widowControl/>
        <w:numPr>
          <w:ilvl w:val="0"/>
          <w:numId w:val="5"/>
        </w:numPr>
        <w:tabs>
          <w:tab w:val="left" w:pos="284"/>
        </w:tabs>
        <w:spacing w:line="20" w:lineRule="atLeast"/>
        <w:rPr>
          <w:rFonts w:eastAsia="Calibri"/>
        </w:rPr>
      </w:pPr>
      <w:r w:rsidRPr="00B51589">
        <w:rPr>
          <w:rFonts w:eastAsia="Calibri"/>
        </w:rPr>
        <w:t xml:space="preserve">Карту рисков, содержащую </w:t>
      </w:r>
      <w:r w:rsidR="0074310B" w:rsidRPr="00B51589">
        <w:rPr>
          <w:rFonts w:eastAsia="Calibri"/>
        </w:rPr>
        <w:t>информацию о рисках, о мероприятиях по управлению рисками, о реализовавшихся рисках, процедуры реагирования на рисковое событие, ключевые индикаторы риска;</w:t>
      </w:r>
      <w:r w:rsidR="000B3E4C">
        <w:rPr>
          <w:rFonts w:eastAsia="Calibri"/>
        </w:rPr>
        <w:t xml:space="preserve"> </w:t>
      </w:r>
      <w:r w:rsidRPr="00B51589">
        <w:rPr>
          <w:rFonts w:eastAsia="Calibri"/>
        </w:rPr>
        <w:t>информацию о вероятности и величине ущерба выявленных рисков;</w:t>
      </w:r>
    </w:p>
    <w:p w:rsidR="00382E05" w:rsidRDefault="00D21779" w:rsidP="000B3E4C">
      <w:pPr>
        <w:pStyle w:val="Standard"/>
        <w:widowControl/>
        <w:numPr>
          <w:ilvl w:val="0"/>
          <w:numId w:val="5"/>
        </w:numPr>
        <w:tabs>
          <w:tab w:val="left" w:pos="284"/>
        </w:tabs>
        <w:spacing w:line="20" w:lineRule="atLeast"/>
        <w:rPr>
          <w:rFonts w:eastAsia="Calibri"/>
        </w:rPr>
      </w:pPr>
      <w:r w:rsidRPr="00B51589">
        <w:rPr>
          <w:rFonts w:eastAsia="Calibri"/>
        </w:rPr>
        <w:t>Реестр рисков, ранжированный по степени критичности для деятельности Кооператива.</w:t>
      </w:r>
    </w:p>
    <w:p w:rsidR="00B51589" w:rsidRPr="007966C7" w:rsidRDefault="00B5158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</w:p>
    <w:p w:rsidR="003C42DB" w:rsidRPr="007966C7" w:rsidRDefault="003C42DB" w:rsidP="00314272">
      <w:pPr>
        <w:pStyle w:val="1"/>
      </w:pPr>
      <w:r w:rsidRPr="007966C7">
        <w:t>Порядок ведения реестра рисков</w:t>
      </w:r>
    </w:p>
    <w:p w:rsidR="00B51589" w:rsidRDefault="00B51589" w:rsidP="000B3E4C">
      <w:pPr>
        <w:pStyle w:val="af"/>
        <w:spacing w:before="0" w:beforeAutospacing="0" w:after="0" w:afterAutospacing="0" w:line="20" w:lineRule="atLeast"/>
        <w:jc w:val="both"/>
        <w:textAlignment w:val="baseline"/>
      </w:pPr>
    </w:p>
    <w:p w:rsidR="00054C4D" w:rsidRPr="007966C7" w:rsidRDefault="003C42DB" w:rsidP="00A814A1">
      <w:pPr>
        <w:pStyle w:val="a0"/>
      </w:pPr>
      <w:r w:rsidRPr="007966C7">
        <w:t xml:space="preserve">Выявленные и прогнозируемые риски, воспринимаемые </w:t>
      </w:r>
      <w:r w:rsidR="00F715B8" w:rsidRPr="007966C7">
        <w:t>К</w:t>
      </w:r>
      <w:r w:rsidRPr="007966C7">
        <w:t xml:space="preserve">ооперативом, фиксируются в реестре рисков, который ведется </w:t>
      </w:r>
      <w:r w:rsidR="008368F8" w:rsidRPr="007966C7">
        <w:t>единоличным исполнительным органом(</w:t>
      </w:r>
      <w:r w:rsidRPr="007966C7">
        <w:t>или уполномоченным сотрудником</w:t>
      </w:r>
      <w:r w:rsidR="008368F8" w:rsidRPr="007966C7">
        <w:t>).</w:t>
      </w:r>
    </w:p>
    <w:p w:rsidR="003C42DB" w:rsidRPr="007966C7" w:rsidRDefault="003C42DB" w:rsidP="00A814A1">
      <w:pPr>
        <w:pStyle w:val="a0"/>
      </w:pPr>
      <w:r w:rsidRPr="007966C7">
        <w:t xml:space="preserve">Реестр рисков систематизируется по профилю и видам воспринимаемых </w:t>
      </w:r>
      <w:r w:rsidR="008368F8" w:rsidRPr="007966C7">
        <w:t>К</w:t>
      </w:r>
      <w:r w:rsidRPr="007966C7">
        <w:t>ооперативом рисков. В реестре могут также учитываться и потенциальные риски, которые могут наступить с высокой степенью вероятности.</w:t>
      </w:r>
    </w:p>
    <w:p w:rsidR="00E879D5" w:rsidRPr="007966C7" w:rsidRDefault="00E879D5" w:rsidP="00A814A1">
      <w:pPr>
        <w:pStyle w:val="a0"/>
      </w:pPr>
      <w:r w:rsidRPr="007966C7">
        <w:rPr>
          <w:i/>
        </w:rPr>
        <w:t>Реестр рисков  содержит данные по идентификации риск-событий, оценке риска, а также данные о возможных последствиях воздействия этих риск-событий на деятельность кредитного кооператива в стоимостном и (или) ином материальном выражении, оценка выполнения мероприятий реагирования на риск и результаты мониторинга риска.</w:t>
      </w:r>
    </w:p>
    <w:p w:rsidR="00D46012" w:rsidRPr="007966C7" w:rsidRDefault="0074310B" w:rsidP="00A814A1">
      <w:pPr>
        <w:pStyle w:val="a0"/>
      </w:pPr>
      <w:r w:rsidRPr="007966C7">
        <w:t>Председатель Правления</w:t>
      </w:r>
      <w:r w:rsidR="00B51589">
        <w:t xml:space="preserve"> </w:t>
      </w:r>
      <w:r w:rsidR="00D46012" w:rsidRPr="007966C7">
        <w:t>Кооператива осуществляет анализ контрольных мероприятий за соблюдением результатов показателей рисков, представляет его Правлению Кооператива</w:t>
      </w:r>
      <w:r w:rsidR="00B51589">
        <w:t xml:space="preserve"> </w:t>
      </w:r>
      <w:r w:rsidR="00D46012" w:rsidRPr="007966C7">
        <w:t>для принятия актуальных и своевременных мер по устранению и минимизации рисков.</w:t>
      </w:r>
    </w:p>
    <w:p w:rsidR="00795ACB" w:rsidRPr="007966C7" w:rsidRDefault="00795ACB" w:rsidP="000B3E4C">
      <w:pPr>
        <w:widowControl/>
        <w:autoSpaceDE/>
        <w:autoSpaceDN/>
        <w:spacing w:line="20" w:lineRule="atLeast"/>
        <w:contextualSpacing/>
        <w:jc w:val="both"/>
        <w:textAlignment w:val="auto"/>
      </w:pPr>
    </w:p>
    <w:p w:rsidR="00BE42F5" w:rsidRPr="007966C7" w:rsidRDefault="00795ACB" w:rsidP="00A814A1">
      <w:pPr>
        <w:pStyle w:val="1"/>
      </w:pPr>
      <w:r w:rsidRPr="007966C7">
        <w:t xml:space="preserve">Порядок фиксации решений должностных лиц, ответственных за операции, связанные с принятием рисков, решений органов управления </w:t>
      </w:r>
      <w:r w:rsidR="00BE42F5" w:rsidRPr="007966C7">
        <w:t>К</w:t>
      </w:r>
      <w:r w:rsidRPr="007966C7">
        <w:t xml:space="preserve">ооператива по вопросам управления рисками, а также мероприятий, событий и </w:t>
      </w:r>
      <w:r w:rsidR="00122439" w:rsidRPr="007966C7">
        <w:t>действий</w:t>
      </w:r>
      <w:r w:rsidRPr="007966C7">
        <w:t>̆, связанных с управлением рисками</w:t>
      </w:r>
    </w:p>
    <w:p w:rsidR="00795ACB" w:rsidRPr="007966C7" w:rsidRDefault="00795ACB" w:rsidP="00A814A1">
      <w:pPr>
        <w:rPr>
          <w:lang w:eastAsia="ru-RU"/>
        </w:rPr>
      </w:pPr>
    </w:p>
    <w:p w:rsidR="00795ACB" w:rsidRPr="007966C7" w:rsidRDefault="00795ACB" w:rsidP="00A814A1">
      <w:pPr>
        <w:jc w:val="both"/>
        <w:rPr>
          <w:lang w:eastAsia="ru-RU"/>
        </w:rPr>
      </w:pPr>
      <w:r w:rsidRPr="007966C7">
        <w:rPr>
          <w:lang w:eastAsia="ru-RU"/>
        </w:rPr>
        <w:t xml:space="preserve">Решения владельцев риска в процессе управления рисками, фиксируются в соответствии с установленным в Положении порядком в Реестре рисков (Отчетах об управлении рисками). </w:t>
      </w:r>
    </w:p>
    <w:p w:rsidR="00795ACB" w:rsidRPr="007966C7" w:rsidRDefault="00795ACB" w:rsidP="00A814A1">
      <w:pPr>
        <w:jc w:val="both"/>
        <w:rPr>
          <w:lang w:eastAsia="ru-RU"/>
        </w:rPr>
      </w:pPr>
      <w:r w:rsidRPr="007966C7">
        <w:rPr>
          <w:lang w:eastAsia="ru-RU"/>
        </w:rPr>
        <w:t xml:space="preserve">Решения Общего собрания пайщиков, связанные с управлением рисками, фиксируются в Протоколе общего собрания; </w:t>
      </w:r>
    </w:p>
    <w:p w:rsidR="00795ACB" w:rsidRPr="007966C7" w:rsidRDefault="00795ACB" w:rsidP="00A814A1">
      <w:pPr>
        <w:jc w:val="both"/>
        <w:rPr>
          <w:lang w:eastAsia="ru-RU"/>
        </w:rPr>
      </w:pPr>
      <w:r w:rsidRPr="007966C7">
        <w:rPr>
          <w:lang w:eastAsia="ru-RU"/>
        </w:rPr>
        <w:t xml:space="preserve">Решения Правления </w:t>
      </w:r>
      <w:r w:rsidR="00BE42F5" w:rsidRPr="007966C7">
        <w:rPr>
          <w:lang w:eastAsia="ru-RU"/>
        </w:rPr>
        <w:t>К</w:t>
      </w:r>
      <w:r w:rsidRPr="007966C7">
        <w:rPr>
          <w:lang w:eastAsia="ru-RU"/>
        </w:rPr>
        <w:t xml:space="preserve">ооператива, связанные с управлением рисками, фиксируются в Протоколе заседания Правления </w:t>
      </w:r>
      <w:r w:rsidR="00BE42F5" w:rsidRPr="007966C7">
        <w:rPr>
          <w:lang w:eastAsia="ru-RU"/>
        </w:rPr>
        <w:t>К</w:t>
      </w:r>
      <w:r w:rsidRPr="007966C7">
        <w:rPr>
          <w:lang w:eastAsia="ru-RU"/>
        </w:rPr>
        <w:t xml:space="preserve">ооператива; </w:t>
      </w:r>
    </w:p>
    <w:p w:rsidR="00795ACB" w:rsidRPr="007966C7" w:rsidRDefault="00795ACB" w:rsidP="00A814A1">
      <w:pPr>
        <w:jc w:val="both"/>
        <w:rPr>
          <w:lang w:eastAsia="ru-RU"/>
        </w:rPr>
      </w:pPr>
      <w:r w:rsidRPr="007966C7">
        <w:rPr>
          <w:lang w:eastAsia="ru-RU"/>
        </w:rPr>
        <w:t xml:space="preserve">Решения </w:t>
      </w:r>
      <w:r w:rsidR="004F40B1" w:rsidRPr="007966C7">
        <w:rPr>
          <w:rFonts w:eastAsia="Calibri"/>
        </w:rPr>
        <w:t>Ревизионной  комиссии</w:t>
      </w:r>
      <w:r w:rsidR="00B51589">
        <w:rPr>
          <w:rFonts w:eastAsia="Calibri"/>
        </w:rPr>
        <w:t xml:space="preserve"> </w:t>
      </w:r>
      <w:r w:rsidR="00BE42F5" w:rsidRPr="007966C7">
        <w:rPr>
          <w:lang w:eastAsia="ru-RU"/>
        </w:rPr>
        <w:t>К</w:t>
      </w:r>
      <w:r w:rsidRPr="007966C7">
        <w:rPr>
          <w:lang w:eastAsia="ru-RU"/>
        </w:rPr>
        <w:t xml:space="preserve">ооператива, связанные с управлением рисками, фиксируются в Протоколе заседания </w:t>
      </w:r>
      <w:r w:rsidR="004F40B1" w:rsidRPr="007966C7">
        <w:rPr>
          <w:rFonts w:eastAsia="Calibri"/>
        </w:rPr>
        <w:t>Ревизионной  комиссии</w:t>
      </w:r>
      <w:r w:rsidRPr="007966C7">
        <w:rPr>
          <w:lang w:eastAsia="ru-RU"/>
        </w:rPr>
        <w:t xml:space="preserve">; </w:t>
      </w:r>
    </w:p>
    <w:p w:rsidR="00795ACB" w:rsidRDefault="00795ACB" w:rsidP="00A814A1">
      <w:pPr>
        <w:jc w:val="both"/>
        <w:rPr>
          <w:lang w:eastAsia="ru-RU"/>
        </w:rPr>
      </w:pPr>
      <w:r w:rsidRPr="007966C7">
        <w:rPr>
          <w:lang w:eastAsia="ru-RU"/>
        </w:rPr>
        <w:t xml:space="preserve">Решения руководителя </w:t>
      </w:r>
      <w:r w:rsidR="00BE42F5" w:rsidRPr="007966C7">
        <w:rPr>
          <w:lang w:eastAsia="ru-RU"/>
        </w:rPr>
        <w:t>К</w:t>
      </w:r>
      <w:r w:rsidRPr="007966C7">
        <w:rPr>
          <w:lang w:eastAsia="ru-RU"/>
        </w:rPr>
        <w:t>ооператива, связанные с управлением рисками, фиксируются в приказа</w:t>
      </w:r>
      <w:r w:rsidR="00B51589">
        <w:rPr>
          <w:lang w:eastAsia="ru-RU"/>
        </w:rPr>
        <w:t>х и распоряжениях руководителя.</w:t>
      </w:r>
    </w:p>
    <w:p w:rsidR="00B51589" w:rsidRPr="007966C7" w:rsidRDefault="00B51589" w:rsidP="000B3E4C">
      <w:pPr>
        <w:widowControl/>
        <w:spacing w:line="20" w:lineRule="atLeast"/>
        <w:jc w:val="both"/>
        <w:rPr>
          <w:lang w:eastAsia="ru-RU"/>
        </w:rPr>
      </w:pPr>
    </w:p>
    <w:p w:rsidR="00795ACB" w:rsidRPr="007966C7" w:rsidRDefault="00795ACB" w:rsidP="00A814A1">
      <w:pPr>
        <w:pStyle w:val="1"/>
      </w:pPr>
      <w:r w:rsidRPr="007966C7">
        <w:lastRenderedPageBreak/>
        <w:t xml:space="preserve">Порядок и сроки представления должностными лицами и (или) структурными подразделениями, ответственными за обеспечение управления рисками, отчетов об управлении рисками, отчета о состоянии системы управления рисками, порядок обмена информацией по вопросам управления рисками и доведения до работников </w:t>
      </w:r>
      <w:r w:rsidR="00BE42F5" w:rsidRPr="007966C7">
        <w:t>К</w:t>
      </w:r>
      <w:r w:rsidRPr="007966C7">
        <w:t>ооператива Положения об управлении рисками и иных документов</w:t>
      </w:r>
    </w:p>
    <w:p w:rsidR="00BE42F5" w:rsidRPr="007966C7" w:rsidRDefault="00BE42F5" w:rsidP="00A814A1">
      <w:pPr>
        <w:pStyle w:val="a0"/>
        <w:numPr>
          <w:ilvl w:val="0"/>
          <w:numId w:val="0"/>
        </w:numPr>
        <w:rPr>
          <w:lang w:eastAsia="ru-RU"/>
        </w:rPr>
      </w:pPr>
    </w:p>
    <w:p w:rsidR="000B3E4C" w:rsidRDefault="00795ACB" w:rsidP="00314272">
      <w:pPr>
        <w:pStyle w:val="a0"/>
        <w:rPr>
          <w:lang w:eastAsia="ru-RU"/>
        </w:rPr>
      </w:pPr>
      <w:r w:rsidRPr="007966C7">
        <w:rPr>
          <w:lang w:eastAsia="ru-RU"/>
        </w:rPr>
        <w:t>Внутренняя отчетность по управлению рисками включает в себя:</w:t>
      </w:r>
    </w:p>
    <w:p w:rsidR="00D96776" w:rsidRPr="007966C7" w:rsidRDefault="00795ACB" w:rsidP="00A814A1">
      <w:pPr>
        <w:rPr>
          <w:lang w:eastAsia="ru-RU"/>
        </w:rPr>
      </w:pPr>
      <w:r w:rsidRPr="007966C7">
        <w:rPr>
          <w:lang w:eastAsia="ru-RU"/>
        </w:rPr>
        <w:t xml:space="preserve">- Отчет об управлении рисками </w:t>
      </w:r>
    </w:p>
    <w:p w:rsidR="00C8120C" w:rsidRPr="007966C7" w:rsidRDefault="00795ACB" w:rsidP="00A814A1">
      <w:pPr>
        <w:rPr>
          <w:lang w:eastAsia="ru-RU"/>
        </w:rPr>
      </w:pPr>
      <w:r w:rsidRPr="007966C7">
        <w:rPr>
          <w:lang w:eastAsia="ru-RU"/>
        </w:rPr>
        <w:t xml:space="preserve">- Отчет о состоянии системы управления рисками </w:t>
      </w:r>
      <w:r w:rsidR="00D96776" w:rsidRPr="007966C7">
        <w:rPr>
          <w:lang w:eastAsia="ru-RU"/>
        </w:rPr>
        <w:t>.</w:t>
      </w:r>
    </w:p>
    <w:p w:rsidR="00C8120C" w:rsidRPr="007966C7" w:rsidRDefault="00795ACB" w:rsidP="00314272">
      <w:pPr>
        <w:pStyle w:val="a0"/>
        <w:rPr>
          <w:lang w:eastAsia="ru-RU"/>
        </w:rPr>
      </w:pPr>
      <w:r w:rsidRPr="007966C7">
        <w:rPr>
          <w:lang w:eastAsia="ru-RU"/>
        </w:rPr>
        <w:t xml:space="preserve">Отчеты об управлении рисками создаются в электронном виде владельцами рисков, осуществляющими оценку вероятности реализации риска, заполняются в соответствии с программами управления рисками. </w:t>
      </w:r>
    </w:p>
    <w:p w:rsidR="00795ACB" w:rsidRPr="007966C7" w:rsidRDefault="00795ACB" w:rsidP="00314272">
      <w:pPr>
        <w:pStyle w:val="a0"/>
        <w:rPr>
          <w:lang w:eastAsia="ru-RU"/>
        </w:rPr>
      </w:pPr>
      <w:r w:rsidRPr="007966C7">
        <w:rPr>
          <w:lang w:eastAsia="ru-RU"/>
        </w:rPr>
        <w:t xml:space="preserve">Отчет о состоянии системы управления рисками подготавливается и предоставляется </w:t>
      </w:r>
      <w:r w:rsidR="00D33A35" w:rsidRPr="007966C7">
        <w:rPr>
          <w:lang w:eastAsia="ru-RU"/>
        </w:rPr>
        <w:t>Председателем правлени</w:t>
      </w:r>
      <w:r w:rsidR="004B5909" w:rsidRPr="007966C7">
        <w:rPr>
          <w:lang w:eastAsia="ru-RU"/>
        </w:rPr>
        <w:t>я</w:t>
      </w:r>
      <w:r w:rsidRPr="007966C7">
        <w:rPr>
          <w:lang w:eastAsia="ru-RU"/>
        </w:rPr>
        <w:t xml:space="preserve"> Правлению </w:t>
      </w:r>
      <w:r w:rsidR="00D33A35" w:rsidRPr="007966C7">
        <w:rPr>
          <w:lang w:eastAsia="ru-RU"/>
        </w:rPr>
        <w:t>К</w:t>
      </w:r>
      <w:r w:rsidRPr="007966C7">
        <w:rPr>
          <w:lang w:eastAsia="ru-RU"/>
        </w:rPr>
        <w:t xml:space="preserve">ооператива не реже одного раза в год. По решению Правления или по требованию Общего собрания пайщиков Отчета о состоянии системы управления рисками предоставляется общему собранию пайщиков; </w:t>
      </w:r>
    </w:p>
    <w:p w:rsidR="00795ACB" w:rsidRPr="007966C7" w:rsidRDefault="00795ACB" w:rsidP="00314272">
      <w:pPr>
        <w:pStyle w:val="a0"/>
        <w:rPr>
          <w:lang w:eastAsia="ru-RU"/>
        </w:rPr>
      </w:pPr>
      <w:r w:rsidRPr="007966C7">
        <w:rPr>
          <w:lang w:eastAsia="ru-RU"/>
        </w:rPr>
        <w:t xml:space="preserve">Работники организации обмениваются </w:t>
      </w:r>
      <w:r w:rsidR="004B5909" w:rsidRPr="007966C7">
        <w:rPr>
          <w:lang w:eastAsia="ru-RU"/>
        </w:rPr>
        <w:t>информацией</w:t>
      </w:r>
      <w:r w:rsidRPr="007966C7">
        <w:rPr>
          <w:lang w:eastAsia="ru-RU"/>
        </w:rPr>
        <w:t xml:space="preserve">̆ по вопросам управления рисками в соответствии с настоящим Положением и другими локальными актами кредитного кооператива; </w:t>
      </w:r>
    </w:p>
    <w:p w:rsidR="00795ACB" w:rsidRPr="007966C7" w:rsidRDefault="004B5909" w:rsidP="00314272">
      <w:pPr>
        <w:pStyle w:val="a0"/>
        <w:rPr>
          <w:lang w:eastAsia="ru-RU"/>
        </w:rPr>
      </w:pPr>
      <w:r w:rsidRPr="007966C7">
        <w:rPr>
          <w:lang w:eastAsia="ru-RU"/>
        </w:rPr>
        <w:t>Председатель правления</w:t>
      </w:r>
      <w:r w:rsidR="00795ACB" w:rsidRPr="007966C7">
        <w:rPr>
          <w:lang w:eastAsia="ru-RU"/>
        </w:rPr>
        <w:t xml:space="preserve"> не позднее 10 рабочих дней с даты утверждения Положения проводит внутреннее обучение (вводный инструктаж) работников кредитного кооператива, являющихся в соответствии с Положением «владельцами рисков»; </w:t>
      </w:r>
    </w:p>
    <w:p w:rsidR="00795ACB" w:rsidRPr="007966C7" w:rsidRDefault="00795ACB" w:rsidP="00314272">
      <w:pPr>
        <w:pStyle w:val="a0"/>
        <w:rPr>
          <w:lang w:eastAsia="ru-RU"/>
        </w:rPr>
      </w:pPr>
      <w:r w:rsidRPr="007966C7">
        <w:rPr>
          <w:lang w:eastAsia="ru-RU"/>
        </w:rPr>
        <w:t xml:space="preserve">При изменении Положения или других регулирующих управление рисками актов кредитного кооператива риск </w:t>
      </w:r>
      <w:r w:rsidR="004B5909" w:rsidRPr="007966C7">
        <w:rPr>
          <w:lang w:eastAsia="ru-RU"/>
        </w:rPr>
        <w:t>Председатель Правления</w:t>
      </w:r>
      <w:r w:rsidRPr="007966C7">
        <w:rPr>
          <w:lang w:eastAsia="ru-RU"/>
        </w:rPr>
        <w:t xml:space="preserve"> не позднее 10 рабочих дней с даты изменения Положения или иного документа проводит внутреннее обучение(целевой инструктаж) работников организации, являющихся в соответствии с Положением «владельцами рисков» по установленным изменениям и дополнениям; </w:t>
      </w:r>
    </w:p>
    <w:p w:rsidR="00795ACB" w:rsidRDefault="00795ACB" w:rsidP="00314272">
      <w:pPr>
        <w:pStyle w:val="a0"/>
        <w:rPr>
          <w:lang w:eastAsia="ru-RU"/>
        </w:rPr>
      </w:pPr>
      <w:r w:rsidRPr="007966C7">
        <w:rPr>
          <w:lang w:eastAsia="ru-RU"/>
        </w:rPr>
        <w:t xml:space="preserve">Предусмотренное </w:t>
      </w:r>
      <w:r w:rsidR="00C8120C" w:rsidRPr="007966C7">
        <w:rPr>
          <w:lang w:eastAsia="ru-RU"/>
        </w:rPr>
        <w:t xml:space="preserve">положением </w:t>
      </w:r>
      <w:r w:rsidRPr="007966C7">
        <w:rPr>
          <w:lang w:eastAsia="ru-RU"/>
        </w:rPr>
        <w:t xml:space="preserve">обучение фиксируется в Журнале учета внутреннего обучения работников в сфере управления рисками. </w:t>
      </w:r>
    </w:p>
    <w:p w:rsidR="000B3E4C" w:rsidRPr="007966C7" w:rsidRDefault="000B3E4C" w:rsidP="00A814A1">
      <w:pPr>
        <w:pStyle w:val="a0"/>
        <w:numPr>
          <w:ilvl w:val="0"/>
          <w:numId w:val="0"/>
        </w:numPr>
        <w:rPr>
          <w:lang w:eastAsia="ru-RU"/>
        </w:rPr>
      </w:pPr>
    </w:p>
    <w:p w:rsidR="003C42DB" w:rsidRPr="000B3E4C" w:rsidRDefault="007B6D41" w:rsidP="00A814A1">
      <w:pPr>
        <w:pStyle w:val="1"/>
        <w:rPr>
          <w:rFonts w:eastAsia="Calibri"/>
        </w:rPr>
      </w:pPr>
      <w:r w:rsidRPr="007966C7">
        <w:t>Порядок определения приемлемых уровней рисков и допустимых вероятных последствий риска</w:t>
      </w:r>
    </w:p>
    <w:p w:rsidR="000B3E4C" w:rsidRPr="007966C7" w:rsidRDefault="000B3E4C" w:rsidP="000B3E4C">
      <w:pPr>
        <w:pStyle w:val="Standard"/>
        <w:widowControl/>
        <w:tabs>
          <w:tab w:val="left" w:pos="0"/>
        </w:tabs>
        <w:spacing w:line="20" w:lineRule="atLeast"/>
        <w:ind w:left="360"/>
        <w:rPr>
          <w:rFonts w:eastAsia="Calibri"/>
          <w:b/>
          <w:bCs/>
        </w:rPr>
      </w:pPr>
    </w:p>
    <w:p w:rsidR="007B6D41" w:rsidRPr="007966C7" w:rsidRDefault="007B6D41" w:rsidP="00314272">
      <w:pPr>
        <w:pStyle w:val="a0"/>
      </w:pPr>
      <w:r w:rsidRPr="007966C7">
        <w:t xml:space="preserve">В зависимости от области воздействия  события, должностные лица Кооператива оценивают последствия  события при существующих средствах контроля, методах управления и мероприятиях по снижению риска в отношении каждого выявленного риска. </w:t>
      </w:r>
    </w:p>
    <w:p w:rsidR="007B6D41" w:rsidRPr="007966C7" w:rsidRDefault="007B6D41" w:rsidP="00314272">
      <w:pPr>
        <w:pStyle w:val="a0"/>
      </w:pPr>
      <w:r w:rsidRPr="007966C7">
        <w:t>Расчет оценки риска происходит следующим образом:</w:t>
      </w:r>
    </w:p>
    <w:p w:rsidR="007B6D41" w:rsidRPr="007966C7" w:rsidRDefault="00EF3477" w:rsidP="00A814A1">
      <w:r>
        <w:t>-</w:t>
      </w:r>
      <w:r w:rsidR="007B6D41" w:rsidRPr="007966C7">
        <w:t>Если присваивается риску оценка в баллах от 0 до 8, то риск является незначительным;</w:t>
      </w:r>
    </w:p>
    <w:p w:rsidR="007B6D41" w:rsidRPr="007966C7" w:rsidRDefault="007B6D41" w:rsidP="00A814A1">
      <w:r w:rsidRPr="007966C7">
        <w:t>-Если присваивается риску оценка в баллах от 9 до 16, то риск является контролируемым;</w:t>
      </w:r>
    </w:p>
    <w:p w:rsidR="007B6D41" w:rsidRPr="007966C7" w:rsidRDefault="007B6D41" w:rsidP="00A814A1">
      <w:r w:rsidRPr="007966C7">
        <w:t>-Если присваивается риску оценка в баллах от 17 до 25, то риск является серьезным.</w:t>
      </w:r>
    </w:p>
    <w:p w:rsidR="007B6D41" w:rsidRPr="007966C7" w:rsidRDefault="007B6D41" w:rsidP="00314272">
      <w:pPr>
        <w:pStyle w:val="a0"/>
      </w:pPr>
      <w:r w:rsidRPr="007966C7">
        <w:t>В зависимости от того, какая присваивается оценка риску, в Реестре риска отражаются действия, которые необходимо предпринять для устранения или снижения оценки риска.</w:t>
      </w:r>
    </w:p>
    <w:p w:rsidR="007B6D41" w:rsidRPr="007966C7" w:rsidRDefault="007B6D41" w:rsidP="000B3E4C">
      <w:pPr>
        <w:widowControl/>
        <w:spacing w:line="20" w:lineRule="atLeast"/>
        <w:rPr>
          <w:b/>
          <w:bCs/>
        </w:rPr>
      </w:pPr>
    </w:p>
    <w:p w:rsidR="007B6D41" w:rsidRPr="007966C7" w:rsidRDefault="007B6D41" w:rsidP="000B3E4C">
      <w:pPr>
        <w:widowControl/>
        <w:spacing w:line="20" w:lineRule="atLeast"/>
        <w:rPr>
          <w:bCs/>
        </w:rPr>
      </w:pPr>
      <w:r w:rsidRPr="007966C7">
        <w:rPr>
          <w:b/>
          <w:bCs/>
        </w:rPr>
        <w:t>Расчет оценки рисков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6521"/>
      </w:tblGrid>
      <w:tr w:rsidR="007B6D41" w:rsidRPr="007966C7" w:rsidTr="00AF2B20">
        <w:trPr>
          <w:trHeight w:hRule="exact" w:val="557"/>
        </w:trPr>
        <w:tc>
          <w:tcPr>
            <w:tcW w:w="2835" w:type="dxa"/>
            <w:shd w:val="clear" w:color="auto" w:fill="E2EFD9"/>
            <w:vAlign w:val="center"/>
          </w:tcPr>
          <w:p w:rsidR="007B6D41" w:rsidRPr="007966C7" w:rsidRDefault="007B6D41" w:rsidP="000B3E4C">
            <w:pPr>
              <w:pStyle w:val="Style24"/>
              <w:widowControl/>
              <w:spacing w:line="20" w:lineRule="atLeast"/>
              <w:ind w:right="119"/>
              <w:jc w:val="center"/>
              <w:rPr>
                <w:rStyle w:val="FontStyle38"/>
                <w:rFonts w:ascii="Times New Roman" w:hAnsi="Times New Roman" w:cs="Times New Roman"/>
                <w:b/>
              </w:rPr>
            </w:pPr>
            <w:r w:rsidRPr="007966C7">
              <w:rPr>
                <w:rStyle w:val="FontStyle38"/>
                <w:rFonts w:ascii="Times New Roman" w:hAnsi="Times New Roman" w:cs="Times New Roman"/>
                <w:b/>
              </w:rPr>
              <w:t>Оценка риска</w:t>
            </w:r>
          </w:p>
          <w:p w:rsidR="007B6D41" w:rsidRPr="007966C7" w:rsidRDefault="007B6D41" w:rsidP="000B3E4C">
            <w:pPr>
              <w:pStyle w:val="Style24"/>
              <w:widowControl/>
              <w:spacing w:line="20" w:lineRule="atLeast"/>
              <w:ind w:right="119"/>
              <w:jc w:val="center"/>
              <w:rPr>
                <w:rStyle w:val="FontStyle38"/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  <w:shd w:val="clear" w:color="auto" w:fill="E2EFD9"/>
            <w:vAlign w:val="center"/>
          </w:tcPr>
          <w:p w:rsidR="007B6D41" w:rsidRPr="007966C7" w:rsidRDefault="007B6D41" w:rsidP="000B3E4C">
            <w:pPr>
              <w:pStyle w:val="Style24"/>
              <w:widowControl/>
              <w:spacing w:line="20" w:lineRule="atLeast"/>
              <w:ind w:right="119"/>
              <w:jc w:val="center"/>
              <w:rPr>
                <w:rStyle w:val="FontStyle38"/>
                <w:rFonts w:ascii="Times New Roman" w:hAnsi="Times New Roman" w:cs="Times New Roman"/>
                <w:b/>
              </w:rPr>
            </w:pPr>
            <w:r w:rsidRPr="007966C7">
              <w:rPr>
                <w:rStyle w:val="FontStyle38"/>
                <w:rFonts w:ascii="Times New Roman" w:hAnsi="Times New Roman" w:cs="Times New Roman"/>
                <w:b/>
              </w:rPr>
              <w:t>Предпринимаемые действия</w:t>
            </w:r>
          </w:p>
        </w:tc>
      </w:tr>
      <w:tr w:rsidR="007B6D41" w:rsidRPr="007966C7" w:rsidTr="00AF2B20">
        <w:trPr>
          <w:trHeight w:hRule="exact" w:val="615"/>
        </w:trPr>
        <w:tc>
          <w:tcPr>
            <w:tcW w:w="2835" w:type="dxa"/>
            <w:vAlign w:val="center"/>
          </w:tcPr>
          <w:p w:rsidR="007B6D41" w:rsidRPr="007966C7" w:rsidRDefault="007B6D41" w:rsidP="000B3E4C">
            <w:pPr>
              <w:pStyle w:val="Style24"/>
              <w:widowControl/>
              <w:spacing w:line="20" w:lineRule="atLeast"/>
              <w:ind w:right="119"/>
              <w:jc w:val="center"/>
              <w:rPr>
                <w:rStyle w:val="FontStyle38"/>
                <w:rFonts w:ascii="Times New Roman" w:hAnsi="Times New Roman" w:cs="Times New Roman"/>
              </w:rPr>
            </w:pPr>
            <w:r w:rsidRPr="007966C7">
              <w:rPr>
                <w:rStyle w:val="FontStyle38"/>
                <w:rFonts w:ascii="Times New Roman" w:hAnsi="Times New Roman" w:cs="Times New Roman"/>
              </w:rPr>
              <w:lastRenderedPageBreak/>
              <w:t>Незначительный риск (0-8)</w:t>
            </w:r>
          </w:p>
        </w:tc>
        <w:tc>
          <w:tcPr>
            <w:tcW w:w="6521" w:type="dxa"/>
            <w:vAlign w:val="center"/>
          </w:tcPr>
          <w:p w:rsidR="007B6D41" w:rsidRPr="007966C7" w:rsidRDefault="007B6D41" w:rsidP="000B3E4C">
            <w:pPr>
              <w:pStyle w:val="Style24"/>
              <w:widowControl/>
              <w:spacing w:line="20" w:lineRule="atLeast"/>
              <w:ind w:right="119"/>
              <w:jc w:val="center"/>
              <w:rPr>
                <w:rStyle w:val="FontStyle38"/>
                <w:rFonts w:ascii="Times New Roman" w:hAnsi="Times New Roman" w:cs="Times New Roman"/>
              </w:rPr>
            </w:pPr>
            <w:r w:rsidRPr="007966C7">
              <w:rPr>
                <w:rStyle w:val="FontStyle38"/>
                <w:rFonts w:ascii="Times New Roman" w:hAnsi="Times New Roman" w:cs="Times New Roman"/>
              </w:rPr>
              <w:t>Риск отсутствует, действия Кооперативом не предпринимаются</w:t>
            </w:r>
          </w:p>
        </w:tc>
      </w:tr>
      <w:tr w:rsidR="007B6D41" w:rsidRPr="007966C7" w:rsidTr="00AF2B20">
        <w:trPr>
          <w:trHeight w:hRule="exact" w:val="705"/>
        </w:trPr>
        <w:tc>
          <w:tcPr>
            <w:tcW w:w="2835" w:type="dxa"/>
            <w:vAlign w:val="center"/>
          </w:tcPr>
          <w:p w:rsidR="007B6D41" w:rsidRPr="007966C7" w:rsidRDefault="007B6D41" w:rsidP="000B3E4C">
            <w:pPr>
              <w:pStyle w:val="Style25"/>
              <w:widowControl/>
              <w:tabs>
                <w:tab w:val="left" w:leader="hyphen" w:pos="1318"/>
                <w:tab w:val="left" w:leader="hyphen" w:pos="1930"/>
                <w:tab w:val="left" w:leader="hyphen" w:pos="2592"/>
              </w:tabs>
              <w:spacing w:line="20" w:lineRule="atLeast"/>
              <w:ind w:right="119"/>
              <w:jc w:val="center"/>
              <w:rPr>
                <w:rStyle w:val="FontStyle38"/>
                <w:rFonts w:ascii="Times New Roman" w:hAnsi="Times New Roman" w:cs="Times New Roman"/>
              </w:rPr>
            </w:pPr>
            <w:r w:rsidRPr="007966C7">
              <w:rPr>
                <w:rStyle w:val="FontStyle38"/>
                <w:rFonts w:ascii="Times New Roman" w:hAnsi="Times New Roman" w:cs="Times New Roman"/>
              </w:rPr>
              <w:t>Контролируемый риск (9-16)</w:t>
            </w:r>
          </w:p>
        </w:tc>
        <w:tc>
          <w:tcPr>
            <w:tcW w:w="6521" w:type="dxa"/>
            <w:vAlign w:val="center"/>
          </w:tcPr>
          <w:p w:rsidR="007B6D41" w:rsidRPr="007966C7" w:rsidRDefault="007B6D41" w:rsidP="000B3E4C">
            <w:pPr>
              <w:pStyle w:val="Style24"/>
              <w:widowControl/>
              <w:spacing w:line="20" w:lineRule="atLeast"/>
              <w:ind w:right="119"/>
              <w:jc w:val="center"/>
              <w:rPr>
                <w:rStyle w:val="FontStyle38"/>
                <w:rFonts w:ascii="Times New Roman" w:hAnsi="Times New Roman" w:cs="Times New Roman"/>
              </w:rPr>
            </w:pPr>
            <w:r w:rsidRPr="007966C7">
              <w:rPr>
                <w:rStyle w:val="FontStyle38"/>
                <w:rFonts w:ascii="Times New Roman" w:hAnsi="Times New Roman" w:cs="Times New Roman"/>
              </w:rPr>
              <w:t>Средний риск, Кооперативом предпринимаются действия с учетом времени реализации и экономической эффективности мер по снижению риска</w:t>
            </w:r>
          </w:p>
        </w:tc>
      </w:tr>
      <w:tr w:rsidR="007B6D41" w:rsidRPr="007966C7" w:rsidTr="00AF2B20">
        <w:trPr>
          <w:trHeight w:hRule="exact" w:val="701"/>
        </w:trPr>
        <w:tc>
          <w:tcPr>
            <w:tcW w:w="2835" w:type="dxa"/>
            <w:vAlign w:val="center"/>
          </w:tcPr>
          <w:p w:rsidR="007B6D41" w:rsidRPr="007966C7" w:rsidRDefault="007B6D41" w:rsidP="000B3E4C">
            <w:pPr>
              <w:pStyle w:val="Style24"/>
              <w:widowControl/>
              <w:spacing w:line="20" w:lineRule="atLeast"/>
              <w:ind w:right="119"/>
              <w:jc w:val="center"/>
              <w:rPr>
                <w:rStyle w:val="FontStyle38"/>
                <w:rFonts w:ascii="Times New Roman" w:hAnsi="Times New Roman" w:cs="Times New Roman"/>
              </w:rPr>
            </w:pPr>
            <w:r w:rsidRPr="007966C7">
              <w:rPr>
                <w:rStyle w:val="FontStyle38"/>
                <w:rFonts w:ascii="Times New Roman" w:hAnsi="Times New Roman" w:cs="Times New Roman"/>
              </w:rPr>
              <w:t>Серьезный риск (17-25)</w:t>
            </w:r>
          </w:p>
        </w:tc>
        <w:tc>
          <w:tcPr>
            <w:tcW w:w="6521" w:type="dxa"/>
            <w:vAlign w:val="center"/>
          </w:tcPr>
          <w:p w:rsidR="007B6D41" w:rsidRPr="007966C7" w:rsidRDefault="007B6D41" w:rsidP="000B3E4C">
            <w:pPr>
              <w:pStyle w:val="Style24"/>
              <w:widowControl/>
              <w:spacing w:line="20" w:lineRule="atLeast"/>
              <w:ind w:right="119"/>
              <w:jc w:val="center"/>
              <w:rPr>
                <w:rStyle w:val="FontStyle38"/>
                <w:rFonts w:ascii="Times New Roman" w:hAnsi="Times New Roman" w:cs="Times New Roman"/>
              </w:rPr>
            </w:pPr>
            <w:r w:rsidRPr="007966C7">
              <w:rPr>
                <w:rStyle w:val="FontStyle38"/>
                <w:rFonts w:ascii="Times New Roman" w:hAnsi="Times New Roman" w:cs="Times New Roman"/>
              </w:rPr>
              <w:t>Очень высокий риск, необходимо предпринять незамедлительные меры по снижению риска /</w:t>
            </w:r>
            <w:r w:rsidRPr="007966C7">
              <w:rPr>
                <w:rStyle w:val="FontStyle38"/>
                <w:rFonts w:ascii="Times New Roman" w:hAnsi="Times New Roman" w:cs="Times New Roman"/>
                <w:b/>
              </w:rPr>
              <w:t>отказ от принятия риска</w:t>
            </w:r>
          </w:p>
        </w:tc>
      </w:tr>
    </w:tbl>
    <w:p w:rsidR="007B6D41" w:rsidRPr="007966C7" w:rsidRDefault="007B6D41" w:rsidP="00A814A1"/>
    <w:p w:rsidR="00AB0E49" w:rsidRPr="007966C7" w:rsidRDefault="00AB0E49" w:rsidP="00A814A1">
      <w:pPr>
        <w:rPr>
          <w:bCs/>
        </w:rPr>
      </w:pPr>
      <w:r w:rsidRPr="007966C7">
        <w:rPr>
          <w:bCs/>
        </w:rPr>
        <w:t>Оценка риска, предпринимаемые действия отражаются в Журнале учета  событий (рисков),</w:t>
      </w:r>
      <w:r w:rsidR="007966C7">
        <w:rPr>
          <w:bCs/>
        </w:rPr>
        <w:t xml:space="preserve"> </w:t>
      </w:r>
      <w:r w:rsidRPr="007966C7">
        <w:rPr>
          <w:bCs/>
        </w:rPr>
        <w:t>выявленных кредитным потребительским кооперативом.</w:t>
      </w:r>
    </w:p>
    <w:p w:rsidR="007B6D41" w:rsidRPr="007966C7" w:rsidRDefault="007B6D41" w:rsidP="00A814A1"/>
    <w:p w:rsidR="00382E05" w:rsidRPr="00A814A1" w:rsidRDefault="00D21779" w:rsidP="00A814A1">
      <w:pPr>
        <w:pStyle w:val="1"/>
      </w:pPr>
      <w:r w:rsidRPr="00A814A1">
        <w:t>Заключительные положения</w:t>
      </w:r>
    </w:p>
    <w:p w:rsidR="000B3E4C" w:rsidRPr="007966C7" w:rsidRDefault="000B3E4C" w:rsidP="000B3E4C">
      <w:pPr>
        <w:pStyle w:val="Standard"/>
        <w:widowControl/>
        <w:tabs>
          <w:tab w:val="left" w:pos="0"/>
        </w:tabs>
        <w:spacing w:line="20" w:lineRule="atLeast"/>
        <w:ind w:left="360"/>
        <w:jc w:val="left"/>
        <w:rPr>
          <w:rFonts w:eastAsia="Calibri"/>
          <w:b/>
          <w:bCs/>
        </w:rPr>
      </w:pPr>
    </w:p>
    <w:p w:rsidR="00382E05" w:rsidRPr="007966C7" w:rsidRDefault="00365A32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</w:t>
      </w:r>
      <w:r w:rsidR="00D21779" w:rsidRPr="007966C7">
        <w:rPr>
          <w:rFonts w:eastAsia="Calibri"/>
        </w:rPr>
        <w:t>Срок хранения документов, оформляемых в соответствии с настоящим Положением, установлен внутренними документами Кооператива.</w:t>
      </w:r>
    </w:p>
    <w:p w:rsidR="00382E05" w:rsidRPr="007966C7" w:rsidRDefault="00365A32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</w:t>
      </w:r>
      <w:r w:rsidR="00D21779" w:rsidRPr="007966C7">
        <w:rPr>
          <w:rFonts w:eastAsia="Calibri"/>
        </w:rPr>
        <w:t>Настоящее Положение является обязательным к исполнению всеми сотрудниками Кооператива.</w:t>
      </w:r>
    </w:p>
    <w:p w:rsidR="00382E05" w:rsidRPr="007966C7" w:rsidRDefault="00365A32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</w:t>
      </w:r>
      <w:r w:rsidR="00D21779" w:rsidRPr="007966C7">
        <w:rPr>
          <w:rFonts w:eastAsia="Calibri"/>
        </w:rPr>
        <w:t>В случае изменения законодательства, регулирующего порядок организации системы управления рисками, сотрудники Кооператива руководствуются в своей деятельности указанными изменениями в законодательстве до внесения изменений в действующее Положение или издания его в новой редакции. При этом требования настоящего Положения, не противоречащие указанным изменениям, сохраняет свою силу.</w:t>
      </w:r>
    </w:p>
    <w:p w:rsidR="00382E05" w:rsidRPr="007966C7" w:rsidRDefault="004B5909" w:rsidP="000B3E4C">
      <w:pPr>
        <w:pStyle w:val="Standard"/>
        <w:widowControl/>
        <w:tabs>
          <w:tab w:val="left" w:pos="0"/>
        </w:tabs>
        <w:spacing w:line="20" w:lineRule="atLeast"/>
        <w:rPr>
          <w:rFonts w:eastAsia="Calibri"/>
        </w:rPr>
      </w:pPr>
      <w:r w:rsidRPr="007966C7">
        <w:rPr>
          <w:rFonts w:eastAsia="Calibri"/>
        </w:rPr>
        <w:t>-</w:t>
      </w:r>
      <w:r w:rsidR="00D21779" w:rsidRPr="007966C7">
        <w:rPr>
          <w:rFonts w:eastAsia="Calibri"/>
        </w:rPr>
        <w:t>Положение об управлении рисками пересматривается по мере необходимости, но не реже одного раза в год, в целях актуализации содержащихся в них сведений.</w:t>
      </w:r>
    </w:p>
    <w:p w:rsidR="00054C4D" w:rsidRPr="00AF2B20" w:rsidRDefault="004B5909" w:rsidP="000B3E4C">
      <w:pPr>
        <w:widowControl/>
        <w:autoSpaceDE/>
        <w:autoSpaceDN/>
        <w:spacing w:line="20" w:lineRule="atLeast"/>
        <w:jc w:val="both"/>
        <w:textAlignment w:val="auto"/>
      </w:pPr>
      <w:r w:rsidRPr="007966C7">
        <w:t>-</w:t>
      </w:r>
      <w:r w:rsidR="00054C4D" w:rsidRPr="007966C7">
        <w:t xml:space="preserve">Изменения и дополнения к настоящему Положению, а также иные вопросы, касающиеся вопросов управления рисками в Кооперативе, не урегулированные настоящем Положением, рассматриваются и принимаются Правлением </w:t>
      </w:r>
      <w:r w:rsidR="00054C4D" w:rsidRPr="007966C7">
        <w:rPr>
          <w:rFonts w:eastAsia="MS Mincho"/>
        </w:rPr>
        <w:t>Кооператива</w:t>
      </w:r>
      <w:r w:rsidR="00054C4D" w:rsidRPr="007966C7">
        <w:t>.</w:t>
      </w:r>
    </w:p>
    <w:sectPr w:rsidR="00054C4D" w:rsidRPr="00AF2B20" w:rsidSect="00314272">
      <w:footerReference w:type="even" r:id="rId9"/>
      <w:footerReference w:type="default" r:id="rId10"/>
      <w:pgSz w:w="12240" w:h="15840"/>
      <w:pgMar w:top="567" w:right="567" w:bottom="567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386" w:rsidRDefault="00863386">
      <w:r>
        <w:separator/>
      </w:r>
    </w:p>
  </w:endnote>
  <w:endnote w:type="continuationSeparator" w:id="1">
    <w:p w:rsidR="00863386" w:rsidRDefault="00863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f2"/>
      </w:rPr>
      <w:id w:val="-43915776"/>
      <w:docPartObj>
        <w:docPartGallery w:val="Page Numbers (Bottom of Page)"/>
        <w:docPartUnique/>
      </w:docPartObj>
    </w:sdtPr>
    <w:sdtContent>
      <w:p w:rsidR="00314272" w:rsidRDefault="00314272" w:rsidP="00C334DB">
        <w:pPr>
          <w:pStyle w:val="af0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:rsidR="00314272" w:rsidRDefault="00314272" w:rsidP="00C334DB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272" w:rsidRDefault="00314272">
    <w:pPr>
      <w:pStyle w:val="af0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КПК «Соцзайм», 2025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fldSimple w:instr=" PAGE   \* MERGEFORMAT ">
      <w:r w:rsidR="00A814A1" w:rsidRPr="00A814A1">
        <w:rPr>
          <w:rFonts w:asciiTheme="majorHAnsi" w:hAnsiTheme="majorHAnsi"/>
          <w:noProof/>
        </w:rPr>
        <w:t>11</w:t>
      </w:r>
    </w:fldSimple>
  </w:p>
  <w:p w:rsidR="00314272" w:rsidRDefault="00314272" w:rsidP="00C334DB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386" w:rsidRDefault="00863386">
      <w:r>
        <w:rPr>
          <w:color w:val="000000"/>
        </w:rPr>
        <w:separator/>
      </w:r>
    </w:p>
  </w:footnote>
  <w:footnote w:type="continuationSeparator" w:id="1">
    <w:p w:rsidR="00863386" w:rsidRDefault="008633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2DA9"/>
    <w:multiLevelType w:val="multilevel"/>
    <w:tmpl w:val="3342D9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eastAsia="Times New Roman" w:hint="default"/>
        <w:color w:val="2222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2222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2222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222222"/>
      </w:rPr>
    </w:lvl>
  </w:abstractNum>
  <w:abstractNum w:abstractNumId="1">
    <w:nsid w:val="039F2CA5"/>
    <w:multiLevelType w:val="multilevel"/>
    <w:tmpl w:val="DCC87490"/>
    <w:styleLink w:val="RTFNum11"/>
    <w:lvl w:ilvl="0">
      <w:start w:val="2"/>
      <w:numFmt w:val="decimal"/>
      <w:lvlText w:val="%1)"/>
      <w:lvlJc w:val="left"/>
      <w:rPr>
        <w:rFonts w:ascii="Wingdings" w:eastAsia="SimSun" w:hAnsi="Wingdings" w:cs="Wingdings"/>
        <w:color w:val="auto"/>
        <w:sz w:val="20"/>
        <w:lang w:val="ru-RU" w:eastAsia="ru-RU"/>
      </w:rPr>
    </w:lvl>
    <w:lvl w:ilvl="1">
      <w:start w:val="1"/>
      <w:numFmt w:val="none"/>
      <w:lvlText w:val="%2"/>
      <w:lvlJc w:val="left"/>
      <w:rPr>
        <w:u w:val="single"/>
      </w:rPr>
    </w:lvl>
    <w:lvl w:ilvl="2">
      <w:start w:val="1"/>
      <w:numFmt w:val="none"/>
      <w:lvlText w:val="%3"/>
      <w:lvlJc w:val="left"/>
      <w:rPr>
        <w:u w:val="single"/>
      </w:rPr>
    </w:lvl>
    <w:lvl w:ilvl="3">
      <w:start w:val="1"/>
      <w:numFmt w:val="none"/>
      <w:lvlText w:val="%4"/>
      <w:lvlJc w:val="left"/>
      <w:rPr>
        <w:u w:val="single"/>
      </w:rPr>
    </w:lvl>
    <w:lvl w:ilvl="4">
      <w:start w:val="1"/>
      <w:numFmt w:val="none"/>
      <w:lvlText w:val="%5"/>
      <w:lvlJc w:val="left"/>
      <w:rPr>
        <w:u w:val="single"/>
      </w:rPr>
    </w:lvl>
    <w:lvl w:ilvl="5">
      <w:start w:val="1"/>
      <w:numFmt w:val="none"/>
      <w:lvlText w:val="%6"/>
      <w:lvlJc w:val="left"/>
      <w:rPr>
        <w:u w:val="single"/>
      </w:rPr>
    </w:lvl>
    <w:lvl w:ilvl="6">
      <w:start w:val="1"/>
      <w:numFmt w:val="none"/>
      <w:lvlText w:val="%7"/>
      <w:lvlJc w:val="left"/>
      <w:rPr>
        <w:u w:val="single"/>
      </w:rPr>
    </w:lvl>
    <w:lvl w:ilvl="7">
      <w:start w:val="1"/>
      <w:numFmt w:val="none"/>
      <w:lvlText w:val="%8"/>
      <w:lvlJc w:val="left"/>
      <w:rPr>
        <w:u w:val="single"/>
      </w:rPr>
    </w:lvl>
    <w:lvl w:ilvl="8">
      <w:start w:val="1"/>
      <w:numFmt w:val="none"/>
      <w:lvlText w:val="%9"/>
      <w:lvlJc w:val="left"/>
      <w:rPr>
        <w:u w:val="single"/>
      </w:rPr>
    </w:lvl>
  </w:abstractNum>
  <w:abstractNum w:abstractNumId="2">
    <w:nsid w:val="04F13103"/>
    <w:multiLevelType w:val="multilevel"/>
    <w:tmpl w:val="EF205F9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A4650C0"/>
    <w:multiLevelType w:val="multilevel"/>
    <w:tmpl w:val="282C7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1D3DA6"/>
    <w:multiLevelType w:val="multilevel"/>
    <w:tmpl w:val="79AAD360"/>
    <w:styleLink w:val="RTFNum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1">
      <w:start w:val="1"/>
      <w:numFmt w:val="none"/>
      <w:lvlText w:val="%2"/>
      <w:lvlJc w:val="left"/>
      <w:rPr>
        <w:u w:val="single"/>
      </w:rPr>
    </w:lvl>
    <w:lvl w:ilvl="2">
      <w:start w:val="1"/>
      <w:numFmt w:val="none"/>
      <w:lvlText w:val="%3"/>
      <w:lvlJc w:val="left"/>
      <w:rPr>
        <w:u w:val="single"/>
      </w:rPr>
    </w:lvl>
    <w:lvl w:ilvl="3">
      <w:start w:val="1"/>
      <w:numFmt w:val="none"/>
      <w:lvlText w:val="%4"/>
      <w:lvlJc w:val="left"/>
      <w:rPr>
        <w:u w:val="single"/>
      </w:rPr>
    </w:lvl>
    <w:lvl w:ilvl="4">
      <w:start w:val="1"/>
      <w:numFmt w:val="none"/>
      <w:lvlText w:val="%5"/>
      <w:lvlJc w:val="left"/>
      <w:rPr>
        <w:u w:val="single"/>
      </w:rPr>
    </w:lvl>
    <w:lvl w:ilvl="5">
      <w:start w:val="1"/>
      <w:numFmt w:val="none"/>
      <w:lvlText w:val="%6"/>
      <w:lvlJc w:val="left"/>
      <w:rPr>
        <w:u w:val="single"/>
      </w:rPr>
    </w:lvl>
    <w:lvl w:ilvl="6">
      <w:start w:val="1"/>
      <w:numFmt w:val="none"/>
      <w:lvlText w:val="%7"/>
      <w:lvlJc w:val="left"/>
      <w:rPr>
        <w:u w:val="single"/>
      </w:rPr>
    </w:lvl>
    <w:lvl w:ilvl="7">
      <w:start w:val="1"/>
      <w:numFmt w:val="none"/>
      <w:lvlText w:val="%8"/>
      <w:lvlJc w:val="left"/>
      <w:rPr>
        <w:u w:val="single"/>
      </w:rPr>
    </w:lvl>
    <w:lvl w:ilvl="8">
      <w:start w:val="1"/>
      <w:numFmt w:val="none"/>
      <w:lvlText w:val="%9"/>
      <w:lvlJc w:val="left"/>
      <w:rPr>
        <w:u w:val="single"/>
      </w:rPr>
    </w:lvl>
  </w:abstractNum>
  <w:abstractNum w:abstractNumId="5">
    <w:nsid w:val="11F93BA9"/>
    <w:multiLevelType w:val="multilevel"/>
    <w:tmpl w:val="E5489EC0"/>
    <w:styleLink w:val="RTFNum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color w:val="auto"/>
        <w:sz w:val="20"/>
        <w:lang w:val="ru-RU" w:eastAsia="ru-RU"/>
      </w:rPr>
    </w:lvl>
    <w:lvl w:ilvl="1">
      <w:start w:val="1"/>
      <w:numFmt w:val="none"/>
      <w:lvlText w:val="%2"/>
      <w:lvlJc w:val="left"/>
      <w:rPr>
        <w:u w:val="single"/>
      </w:rPr>
    </w:lvl>
    <w:lvl w:ilvl="2">
      <w:start w:val="1"/>
      <w:numFmt w:val="none"/>
      <w:lvlText w:val="%3"/>
      <w:lvlJc w:val="left"/>
      <w:rPr>
        <w:u w:val="single"/>
      </w:rPr>
    </w:lvl>
    <w:lvl w:ilvl="3">
      <w:start w:val="1"/>
      <w:numFmt w:val="none"/>
      <w:lvlText w:val="%4"/>
      <w:lvlJc w:val="left"/>
      <w:rPr>
        <w:u w:val="single"/>
      </w:rPr>
    </w:lvl>
    <w:lvl w:ilvl="4">
      <w:start w:val="1"/>
      <w:numFmt w:val="none"/>
      <w:lvlText w:val="%5"/>
      <w:lvlJc w:val="left"/>
      <w:rPr>
        <w:u w:val="single"/>
      </w:rPr>
    </w:lvl>
    <w:lvl w:ilvl="5">
      <w:start w:val="1"/>
      <w:numFmt w:val="none"/>
      <w:lvlText w:val="%6"/>
      <w:lvlJc w:val="left"/>
      <w:rPr>
        <w:u w:val="single"/>
      </w:rPr>
    </w:lvl>
    <w:lvl w:ilvl="6">
      <w:start w:val="1"/>
      <w:numFmt w:val="none"/>
      <w:lvlText w:val="%7"/>
      <w:lvlJc w:val="left"/>
      <w:rPr>
        <w:u w:val="single"/>
      </w:rPr>
    </w:lvl>
    <w:lvl w:ilvl="7">
      <w:start w:val="1"/>
      <w:numFmt w:val="none"/>
      <w:lvlText w:val="%8"/>
      <w:lvlJc w:val="left"/>
      <w:rPr>
        <w:u w:val="single"/>
      </w:rPr>
    </w:lvl>
    <w:lvl w:ilvl="8">
      <w:start w:val="1"/>
      <w:numFmt w:val="none"/>
      <w:lvlText w:val="%9"/>
      <w:lvlJc w:val="left"/>
      <w:rPr>
        <w:u w:val="single"/>
      </w:rPr>
    </w:lvl>
  </w:abstractNum>
  <w:abstractNum w:abstractNumId="6">
    <w:nsid w:val="163408C3"/>
    <w:multiLevelType w:val="multilevel"/>
    <w:tmpl w:val="282C7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A665E4F"/>
    <w:multiLevelType w:val="hybridMultilevel"/>
    <w:tmpl w:val="58565F8A"/>
    <w:lvl w:ilvl="0" w:tplc="041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5F4EDC"/>
    <w:multiLevelType w:val="hybridMultilevel"/>
    <w:tmpl w:val="26864FD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>
    <w:nsid w:val="1BAD64AF"/>
    <w:multiLevelType w:val="multilevel"/>
    <w:tmpl w:val="A78639A4"/>
    <w:styleLink w:val="RTFNum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2">
      <w:start w:val="1"/>
      <w:numFmt w:val="decimal"/>
      <w:lvlText w:val="%3."/>
      <w:lvlJc w:val="left"/>
      <w:pPr>
        <w:ind w:left="644" w:hanging="360"/>
      </w:pPr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</w:abstractNum>
  <w:abstractNum w:abstractNumId="10">
    <w:nsid w:val="298461FE"/>
    <w:multiLevelType w:val="multilevel"/>
    <w:tmpl w:val="282C7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99C6E1F"/>
    <w:multiLevelType w:val="multilevel"/>
    <w:tmpl w:val="282C7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C057099"/>
    <w:multiLevelType w:val="multilevel"/>
    <w:tmpl w:val="D10AFEF4"/>
    <w:styleLink w:val="RTFNum12"/>
    <w:lvl w:ilvl="0">
      <w:start w:val="1"/>
      <w:numFmt w:val="none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  <w:color w:val="auto"/>
        <w:sz w:val="20"/>
        <w:lang w:val="ru-RU" w:eastAsia="ru-RU"/>
      </w:rPr>
    </w:lvl>
    <w:lvl w:ilvl="1">
      <w:start w:val="1"/>
      <w:numFmt w:val="none"/>
      <w:lvlText w:val="%2"/>
      <w:lvlJc w:val="left"/>
      <w:pPr>
        <w:ind w:left="576" w:hanging="576"/>
      </w:pPr>
      <w:rPr>
        <w:u w:val="single"/>
      </w:rPr>
    </w:lvl>
    <w:lvl w:ilvl="2">
      <w:start w:val="1"/>
      <w:numFmt w:val="none"/>
      <w:lvlText w:val="%3"/>
      <w:lvlJc w:val="left"/>
      <w:pPr>
        <w:ind w:left="720" w:hanging="720"/>
      </w:pPr>
      <w:rPr>
        <w:u w:val="single"/>
      </w:rPr>
    </w:lvl>
    <w:lvl w:ilvl="3">
      <w:start w:val="1"/>
      <w:numFmt w:val="none"/>
      <w:lvlText w:val="%4"/>
      <w:lvlJc w:val="left"/>
      <w:pPr>
        <w:ind w:left="864" w:hanging="864"/>
      </w:pPr>
      <w:rPr>
        <w:u w:val="single"/>
      </w:rPr>
    </w:lvl>
    <w:lvl w:ilvl="4">
      <w:start w:val="1"/>
      <w:numFmt w:val="none"/>
      <w:lvlText w:val="%5"/>
      <w:lvlJc w:val="left"/>
      <w:pPr>
        <w:ind w:left="1008" w:hanging="1008"/>
      </w:pPr>
      <w:rPr>
        <w:u w:val="single"/>
      </w:rPr>
    </w:lvl>
    <w:lvl w:ilvl="5">
      <w:start w:val="1"/>
      <w:numFmt w:val="none"/>
      <w:lvlText w:val="%6"/>
      <w:lvlJc w:val="left"/>
      <w:pPr>
        <w:ind w:left="1152" w:hanging="1152"/>
      </w:pPr>
      <w:rPr>
        <w:u w:val="single"/>
      </w:rPr>
    </w:lvl>
    <w:lvl w:ilvl="6">
      <w:start w:val="1"/>
      <w:numFmt w:val="none"/>
      <w:lvlText w:val="%7"/>
      <w:lvlJc w:val="left"/>
      <w:pPr>
        <w:ind w:left="1296" w:hanging="1296"/>
      </w:pPr>
      <w:rPr>
        <w:u w:val="single"/>
      </w:rPr>
    </w:lvl>
    <w:lvl w:ilvl="7">
      <w:start w:val="1"/>
      <w:numFmt w:val="none"/>
      <w:lvlText w:val="%8"/>
      <w:lvlJc w:val="left"/>
      <w:pPr>
        <w:ind w:left="1440" w:hanging="1440"/>
      </w:pPr>
      <w:rPr>
        <w:u w:val="single"/>
      </w:rPr>
    </w:lvl>
    <w:lvl w:ilvl="8">
      <w:start w:val="1"/>
      <w:numFmt w:val="none"/>
      <w:lvlText w:val="%9"/>
      <w:lvlJc w:val="left"/>
      <w:pPr>
        <w:ind w:left="1584" w:hanging="1584"/>
      </w:pPr>
      <w:rPr>
        <w:u w:val="single"/>
      </w:rPr>
    </w:lvl>
  </w:abstractNum>
  <w:abstractNum w:abstractNumId="13">
    <w:nsid w:val="32186CD2"/>
    <w:multiLevelType w:val="multilevel"/>
    <w:tmpl w:val="282C7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D54017C"/>
    <w:multiLevelType w:val="multilevel"/>
    <w:tmpl w:val="16A62E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cs="Times New Roman" w:hint="default"/>
        <w:b w:val="0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498D63ED"/>
    <w:multiLevelType w:val="multilevel"/>
    <w:tmpl w:val="B9C6579E"/>
    <w:styleLink w:val="RTFNum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color w:val="auto"/>
        <w:sz w:val="20"/>
        <w:lang w:val="ru-RU" w:eastAsia="ru-RU"/>
      </w:rPr>
    </w:lvl>
    <w:lvl w:ilvl="1">
      <w:start w:val="1"/>
      <w:numFmt w:val="none"/>
      <w:lvlText w:val="%2"/>
      <w:lvlJc w:val="left"/>
      <w:rPr>
        <w:u w:val="single"/>
      </w:rPr>
    </w:lvl>
    <w:lvl w:ilvl="2">
      <w:start w:val="1"/>
      <w:numFmt w:val="none"/>
      <w:lvlText w:val="%3"/>
      <w:lvlJc w:val="left"/>
      <w:rPr>
        <w:u w:val="single"/>
      </w:rPr>
    </w:lvl>
    <w:lvl w:ilvl="3">
      <w:start w:val="1"/>
      <w:numFmt w:val="none"/>
      <w:lvlText w:val="%4"/>
      <w:lvlJc w:val="left"/>
      <w:rPr>
        <w:u w:val="single"/>
      </w:rPr>
    </w:lvl>
    <w:lvl w:ilvl="4">
      <w:start w:val="1"/>
      <w:numFmt w:val="none"/>
      <w:lvlText w:val="%5"/>
      <w:lvlJc w:val="left"/>
      <w:rPr>
        <w:u w:val="single"/>
      </w:rPr>
    </w:lvl>
    <w:lvl w:ilvl="5">
      <w:start w:val="1"/>
      <w:numFmt w:val="none"/>
      <w:lvlText w:val="%6"/>
      <w:lvlJc w:val="left"/>
      <w:rPr>
        <w:u w:val="single"/>
      </w:rPr>
    </w:lvl>
    <w:lvl w:ilvl="6">
      <w:start w:val="1"/>
      <w:numFmt w:val="none"/>
      <w:lvlText w:val="%7"/>
      <w:lvlJc w:val="left"/>
      <w:rPr>
        <w:u w:val="single"/>
      </w:rPr>
    </w:lvl>
    <w:lvl w:ilvl="7">
      <w:start w:val="1"/>
      <w:numFmt w:val="none"/>
      <w:lvlText w:val="%8"/>
      <w:lvlJc w:val="left"/>
      <w:rPr>
        <w:u w:val="single"/>
      </w:rPr>
    </w:lvl>
    <w:lvl w:ilvl="8">
      <w:start w:val="1"/>
      <w:numFmt w:val="none"/>
      <w:lvlText w:val="%9"/>
      <w:lvlJc w:val="left"/>
      <w:rPr>
        <w:u w:val="single"/>
      </w:rPr>
    </w:lvl>
  </w:abstractNum>
  <w:abstractNum w:abstractNumId="16">
    <w:nsid w:val="4ABC501E"/>
    <w:multiLevelType w:val="hybridMultilevel"/>
    <w:tmpl w:val="ABD6B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E1BD6"/>
    <w:multiLevelType w:val="multilevel"/>
    <w:tmpl w:val="6E3201A4"/>
    <w:styleLink w:val="RTFNum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4">
      <w:start w:val="1"/>
      <w:numFmt w:val="none"/>
      <w:lvlText w:val="%5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6">
      <w:start w:val="1"/>
      <w:numFmt w:val="decimal"/>
      <w:lvlText w:val="%1.%2.%3.%4.%5.%6.%7..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7">
      <w:start w:val="1"/>
      <w:numFmt w:val="decimal"/>
      <w:lvlText w:val="%1.%2.%3.%4.%5.%6.%7.%8.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8">
      <w:start w:val="1"/>
      <w:numFmt w:val="decimal"/>
      <w:lvlText w:val="%1.%2.%3.%4.%5.%6.%7.%8.%9.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</w:abstractNum>
  <w:abstractNum w:abstractNumId="18">
    <w:nsid w:val="58C2480E"/>
    <w:multiLevelType w:val="multilevel"/>
    <w:tmpl w:val="0540AB7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a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D8A4C63"/>
    <w:multiLevelType w:val="multilevel"/>
    <w:tmpl w:val="8270806E"/>
    <w:styleLink w:val="RTFNum9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1">
      <w:start w:val="1"/>
      <w:numFmt w:val="none"/>
      <w:lvlText w:val="%2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2">
      <w:start w:val="1"/>
      <w:numFmt w:val="none"/>
      <w:lvlText w:val="%3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3">
      <w:start w:val="1"/>
      <w:numFmt w:val="none"/>
      <w:lvlText w:val="%4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4">
      <w:start w:val="1"/>
      <w:numFmt w:val="none"/>
      <w:lvlText w:val="%5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5">
      <w:start w:val="1"/>
      <w:numFmt w:val="none"/>
      <w:lvlText w:val="%6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6">
      <w:start w:val="1"/>
      <w:numFmt w:val="none"/>
      <w:lvlText w:val="%7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7">
      <w:start w:val="1"/>
      <w:numFmt w:val="none"/>
      <w:lvlText w:val="%8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8">
      <w:start w:val="1"/>
      <w:numFmt w:val="none"/>
      <w:lvlText w:val="%9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</w:abstractNum>
  <w:abstractNum w:abstractNumId="20">
    <w:nsid w:val="5DD57F34"/>
    <w:multiLevelType w:val="multilevel"/>
    <w:tmpl w:val="A8EE3884"/>
    <w:styleLink w:val="RTFNum5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1">
      <w:start w:val="1"/>
      <w:numFmt w:val="none"/>
      <w:lvlText w:val="%2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2">
      <w:start w:val="1"/>
      <w:numFmt w:val="none"/>
      <w:lvlText w:val="%3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3">
      <w:start w:val="1"/>
      <w:numFmt w:val="none"/>
      <w:lvlText w:val="%4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4">
      <w:start w:val="1"/>
      <w:numFmt w:val="none"/>
      <w:lvlText w:val="%5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5">
      <w:start w:val="1"/>
      <w:numFmt w:val="none"/>
      <w:lvlText w:val="%6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6">
      <w:start w:val="1"/>
      <w:numFmt w:val="none"/>
      <w:lvlText w:val="%7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7">
      <w:start w:val="1"/>
      <w:numFmt w:val="none"/>
      <w:lvlText w:val="%8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8">
      <w:start w:val="1"/>
      <w:numFmt w:val="none"/>
      <w:lvlText w:val="%9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</w:abstractNum>
  <w:abstractNum w:abstractNumId="21">
    <w:nsid w:val="675F65BA"/>
    <w:multiLevelType w:val="multilevel"/>
    <w:tmpl w:val="16A62E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cs="Times New Roman" w:hint="default"/>
        <w:b w:val="0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6B6372DD"/>
    <w:multiLevelType w:val="multilevel"/>
    <w:tmpl w:val="9726153E"/>
    <w:styleLink w:val="RTFNum3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color w:val="auto"/>
        <w:sz w:val="20"/>
        <w:u w:val="single"/>
        <w:lang w:val="ru-RU" w:eastAsia="ru-RU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>
    <w:nsid w:val="6F711601"/>
    <w:multiLevelType w:val="multilevel"/>
    <w:tmpl w:val="16A62E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cs="Times New Roman" w:hint="default"/>
        <w:b w:val="0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72B8494B"/>
    <w:multiLevelType w:val="multilevel"/>
    <w:tmpl w:val="1E3ADB5E"/>
    <w:styleLink w:val="RTFNum7"/>
    <w:lvl w:ilvl="0">
      <w:start w:val="1"/>
      <w:numFmt w:val="decimal"/>
      <w:lvlText w:val="%1)"/>
      <w:lvlJc w:val="left"/>
      <w:rPr>
        <w:rFonts w:ascii="Wingdings" w:eastAsia="SimSun" w:hAnsi="Wingdings" w:cs="Wingdings"/>
        <w:color w:val="auto"/>
        <w:sz w:val="20"/>
        <w:lang w:val="ru-RU" w:eastAsia="ru-RU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>
    <w:nsid w:val="73BA7BAF"/>
    <w:multiLevelType w:val="multilevel"/>
    <w:tmpl w:val="282C7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22"/>
  </w:num>
  <w:num w:numId="3">
    <w:abstractNumId w:val="9"/>
  </w:num>
  <w:num w:numId="4">
    <w:abstractNumId w:val="20"/>
  </w:num>
  <w:num w:numId="5">
    <w:abstractNumId w:val="15"/>
  </w:num>
  <w:num w:numId="6">
    <w:abstractNumId w:val="24"/>
  </w:num>
  <w:num w:numId="7">
    <w:abstractNumId w:val="4"/>
  </w:num>
  <w:num w:numId="8">
    <w:abstractNumId w:val="19"/>
  </w:num>
  <w:num w:numId="9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rPr>
          <w:rFonts w:ascii="Times New Roman" w:eastAsia="Times New Roman" w:hAnsi="Times New Roman" w:cs="Times New Roman"/>
          <w:color w:val="auto"/>
          <w:sz w:val="24"/>
          <w:u w:val="none"/>
          <w:lang w:val="ru-RU" w:eastAsia="ru-RU"/>
        </w:rPr>
      </w:lvl>
    </w:lvlOverride>
  </w:num>
  <w:num w:numId="10">
    <w:abstractNumId w:val="1"/>
  </w:num>
  <w:num w:numId="11">
    <w:abstractNumId w:val="12"/>
  </w:num>
  <w:num w:numId="12">
    <w:abstractNumId w:val="22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15"/>
    <w:lvlOverride w:ilvl="0">
      <w:startOverride w:val="1"/>
      <w:lvl w:ilvl="0">
        <w:start w:val="1"/>
        <w:numFmt w:val="decimal"/>
        <w:lvlText w:val="%1)"/>
        <w:lvlJc w:val="left"/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</w:lvl>
    </w:lvlOverride>
  </w:num>
  <w:num w:numId="15">
    <w:abstractNumId w:val="10"/>
  </w:num>
  <w:num w:numId="16">
    <w:abstractNumId w:val="8"/>
  </w:num>
  <w:num w:numId="17">
    <w:abstractNumId w:val="21"/>
  </w:num>
  <w:num w:numId="18">
    <w:abstractNumId w:val="6"/>
  </w:num>
  <w:num w:numId="19">
    <w:abstractNumId w:val="25"/>
  </w:num>
  <w:num w:numId="20">
    <w:abstractNumId w:val="23"/>
  </w:num>
  <w:num w:numId="21">
    <w:abstractNumId w:val="13"/>
  </w:num>
  <w:num w:numId="22">
    <w:abstractNumId w:val="14"/>
  </w:num>
  <w:num w:numId="23">
    <w:abstractNumId w:val="3"/>
  </w:num>
  <w:num w:numId="24">
    <w:abstractNumId w:val="11"/>
  </w:num>
  <w:num w:numId="25">
    <w:abstractNumId w:val="0"/>
  </w:num>
  <w:num w:numId="26">
    <w:abstractNumId w:val="7"/>
  </w:num>
  <w:num w:numId="27">
    <w:abstractNumId w:val="2"/>
  </w:num>
  <w:num w:numId="28">
    <w:abstractNumId w:val="17"/>
  </w:num>
  <w:num w:numId="29">
    <w:abstractNumId w:val="16"/>
  </w:num>
  <w:num w:numId="30">
    <w:abstractNumId w:val="18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382E05"/>
    <w:rsid w:val="000155CA"/>
    <w:rsid w:val="00054C4D"/>
    <w:rsid w:val="00083CF4"/>
    <w:rsid w:val="000926B8"/>
    <w:rsid w:val="00094480"/>
    <w:rsid w:val="000A4D3B"/>
    <w:rsid w:val="000A6662"/>
    <w:rsid w:val="000B3E4C"/>
    <w:rsid w:val="001044DE"/>
    <w:rsid w:val="00110017"/>
    <w:rsid w:val="00120804"/>
    <w:rsid w:val="00122439"/>
    <w:rsid w:val="00131503"/>
    <w:rsid w:val="00131893"/>
    <w:rsid w:val="001431DE"/>
    <w:rsid w:val="00156765"/>
    <w:rsid w:val="00161D84"/>
    <w:rsid w:val="00180960"/>
    <w:rsid w:val="00191139"/>
    <w:rsid w:val="001A57D2"/>
    <w:rsid w:val="001A5C5E"/>
    <w:rsid w:val="001B34EA"/>
    <w:rsid w:val="001B5D56"/>
    <w:rsid w:val="001C281F"/>
    <w:rsid w:val="001D1808"/>
    <w:rsid w:val="001E79C5"/>
    <w:rsid w:val="001F0CFF"/>
    <w:rsid w:val="002030C2"/>
    <w:rsid w:val="00220CFD"/>
    <w:rsid w:val="002744F4"/>
    <w:rsid w:val="00285A60"/>
    <w:rsid w:val="002A44DE"/>
    <w:rsid w:val="003001B7"/>
    <w:rsid w:val="00314272"/>
    <w:rsid w:val="003147C2"/>
    <w:rsid w:val="00322F27"/>
    <w:rsid w:val="003503AB"/>
    <w:rsid w:val="00355604"/>
    <w:rsid w:val="00365A32"/>
    <w:rsid w:val="00375353"/>
    <w:rsid w:val="00376623"/>
    <w:rsid w:val="00382112"/>
    <w:rsid w:val="00382E05"/>
    <w:rsid w:val="003C220A"/>
    <w:rsid w:val="003C42DB"/>
    <w:rsid w:val="003D486D"/>
    <w:rsid w:val="003D4C23"/>
    <w:rsid w:val="003E5667"/>
    <w:rsid w:val="003E6BF6"/>
    <w:rsid w:val="003E7AE9"/>
    <w:rsid w:val="004509F1"/>
    <w:rsid w:val="0047574E"/>
    <w:rsid w:val="00483EFD"/>
    <w:rsid w:val="004A0E50"/>
    <w:rsid w:val="004B5909"/>
    <w:rsid w:val="004D5598"/>
    <w:rsid w:val="004D7048"/>
    <w:rsid w:val="004F40B1"/>
    <w:rsid w:val="00500BBD"/>
    <w:rsid w:val="005147D5"/>
    <w:rsid w:val="0052112B"/>
    <w:rsid w:val="005321BB"/>
    <w:rsid w:val="00534FE5"/>
    <w:rsid w:val="00543E8F"/>
    <w:rsid w:val="00586F8E"/>
    <w:rsid w:val="0059379E"/>
    <w:rsid w:val="005F481B"/>
    <w:rsid w:val="006178C0"/>
    <w:rsid w:val="00624D25"/>
    <w:rsid w:val="006302EE"/>
    <w:rsid w:val="00643E3B"/>
    <w:rsid w:val="006610C3"/>
    <w:rsid w:val="006852C1"/>
    <w:rsid w:val="0069787C"/>
    <w:rsid w:val="006B432E"/>
    <w:rsid w:val="006B53E4"/>
    <w:rsid w:val="006E2700"/>
    <w:rsid w:val="00710988"/>
    <w:rsid w:val="00716DEE"/>
    <w:rsid w:val="00733C3B"/>
    <w:rsid w:val="0074310B"/>
    <w:rsid w:val="007551CF"/>
    <w:rsid w:val="00770A1A"/>
    <w:rsid w:val="00784B43"/>
    <w:rsid w:val="007938D5"/>
    <w:rsid w:val="00794D91"/>
    <w:rsid w:val="00795ACB"/>
    <w:rsid w:val="007966C7"/>
    <w:rsid w:val="007B6D41"/>
    <w:rsid w:val="007D54CA"/>
    <w:rsid w:val="007D7B4D"/>
    <w:rsid w:val="008108C7"/>
    <w:rsid w:val="008368F8"/>
    <w:rsid w:val="00840DF8"/>
    <w:rsid w:val="00842F20"/>
    <w:rsid w:val="008438C8"/>
    <w:rsid w:val="00845A45"/>
    <w:rsid w:val="00863386"/>
    <w:rsid w:val="00873532"/>
    <w:rsid w:val="00875160"/>
    <w:rsid w:val="0089286B"/>
    <w:rsid w:val="00895B77"/>
    <w:rsid w:val="00897EB7"/>
    <w:rsid w:val="008D185F"/>
    <w:rsid w:val="008D76AE"/>
    <w:rsid w:val="009247BA"/>
    <w:rsid w:val="009264A2"/>
    <w:rsid w:val="009446D4"/>
    <w:rsid w:val="00953C84"/>
    <w:rsid w:val="00963966"/>
    <w:rsid w:val="0098121C"/>
    <w:rsid w:val="009A5753"/>
    <w:rsid w:val="009D4D54"/>
    <w:rsid w:val="00A05F35"/>
    <w:rsid w:val="00A258D6"/>
    <w:rsid w:val="00A417E5"/>
    <w:rsid w:val="00A62168"/>
    <w:rsid w:val="00A64D04"/>
    <w:rsid w:val="00A814A1"/>
    <w:rsid w:val="00A9672F"/>
    <w:rsid w:val="00AA03AA"/>
    <w:rsid w:val="00AB0E49"/>
    <w:rsid w:val="00AC3EB0"/>
    <w:rsid w:val="00AC5B42"/>
    <w:rsid w:val="00AF2B20"/>
    <w:rsid w:val="00B04DDA"/>
    <w:rsid w:val="00B067EE"/>
    <w:rsid w:val="00B1657B"/>
    <w:rsid w:val="00B22E70"/>
    <w:rsid w:val="00B33345"/>
    <w:rsid w:val="00B51589"/>
    <w:rsid w:val="00B83C2A"/>
    <w:rsid w:val="00B8551C"/>
    <w:rsid w:val="00B90C24"/>
    <w:rsid w:val="00BB0D8A"/>
    <w:rsid w:val="00BE42F5"/>
    <w:rsid w:val="00BF61CB"/>
    <w:rsid w:val="00C16A98"/>
    <w:rsid w:val="00C334DB"/>
    <w:rsid w:val="00C74319"/>
    <w:rsid w:val="00C8120C"/>
    <w:rsid w:val="00CA1166"/>
    <w:rsid w:val="00CA39C7"/>
    <w:rsid w:val="00CA4EB3"/>
    <w:rsid w:val="00D04DD6"/>
    <w:rsid w:val="00D05BEA"/>
    <w:rsid w:val="00D21779"/>
    <w:rsid w:val="00D33A35"/>
    <w:rsid w:val="00D46012"/>
    <w:rsid w:val="00D576EA"/>
    <w:rsid w:val="00D72666"/>
    <w:rsid w:val="00D75212"/>
    <w:rsid w:val="00D96776"/>
    <w:rsid w:val="00DB1E6B"/>
    <w:rsid w:val="00E211D5"/>
    <w:rsid w:val="00E33AA2"/>
    <w:rsid w:val="00E40D99"/>
    <w:rsid w:val="00E51686"/>
    <w:rsid w:val="00E703AA"/>
    <w:rsid w:val="00E76CED"/>
    <w:rsid w:val="00E801B7"/>
    <w:rsid w:val="00E86708"/>
    <w:rsid w:val="00E879D5"/>
    <w:rsid w:val="00EE7932"/>
    <w:rsid w:val="00EF3477"/>
    <w:rsid w:val="00F00852"/>
    <w:rsid w:val="00F52CCC"/>
    <w:rsid w:val="00F5681E"/>
    <w:rsid w:val="00F6231B"/>
    <w:rsid w:val="00F658AE"/>
    <w:rsid w:val="00F715B8"/>
    <w:rsid w:val="00F84425"/>
    <w:rsid w:val="00F90D24"/>
    <w:rsid w:val="00FB38A9"/>
    <w:rsid w:val="00FC7FC4"/>
    <w:rsid w:val="00FD2206"/>
    <w:rsid w:val="00FF3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852C1"/>
  </w:style>
  <w:style w:type="paragraph" w:styleId="1">
    <w:name w:val="heading 1"/>
    <w:basedOn w:val="Standard"/>
    <w:link w:val="10"/>
    <w:uiPriority w:val="9"/>
    <w:qFormat/>
    <w:rsid w:val="00A814A1"/>
    <w:pPr>
      <w:widowControl/>
      <w:numPr>
        <w:numId w:val="30"/>
      </w:numPr>
      <w:spacing w:line="20" w:lineRule="atLeast"/>
      <w:jc w:val="center"/>
      <w:outlineLvl w:val="0"/>
    </w:pPr>
    <w:rPr>
      <w:b/>
      <w:caps/>
      <w:sz w:val="2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sid w:val="006852C1"/>
    <w:pPr>
      <w:autoSpaceDE/>
      <w:jc w:val="both"/>
    </w:pPr>
    <w:rPr>
      <w:rFonts w:eastAsia="SimSun"/>
      <w:lang w:eastAsia="ru-RU"/>
    </w:rPr>
  </w:style>
  <w:style w:type="paragraph" w:customStyle="1" w:styleId="Heading">
    <w:name w:val="Heading"/>
    <w:basedOn w:val="Standard"/>
    <w:next w:val="a5"/>
    <w:rsid w:val="006852C1"/>
    <w:pPr>
      <w:keepNext/>
      <w:spacing w:before="240" w:after="120"/>
    </w:pPr>
    <w:rPr>
      <w:rFonts w:ascii="Arial" w:eastAsia="Microsoft YaHei" w:hAnsi="Arial" w:cs="Arial"/>
      <w:sz w:val="28"/>
    </w:rPr>
  </w:style>
  <w:style w:type="paragraph" w:customStyle="1" w:styleId="Textbody">
    <w:name w:val="Text body"/>
    <w:basedOn w:val="Standard"/>
    <w:rsid w:val="006852C1"/>
    <w:pPr>
      <w:spacing w:after="120"/>
    </w:pPr>
  </w:style>
  <w:style w:type="paragraph" w:styleId="a6">
    <w:name w:val="List"/>
    <w:basedOn w:val="a5"/>
    <w:rsid w:val="006852C1"/>
    <w:rPr>
      <w:rFonts w:ascii="Arial" w:hAnsi="Arial" w:cs="Arial"/>
      <w:sz w:val="21"/>
    </w:rPr>
  </w:style>
  <w:style w:type="paragraph" w:styleId="a7">
    <w:name w:val="caption"/>
    <w:basedOn w:val="Standard"/>
    <w:rsid w:val="006852C1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Standard"/>
    <w:rsid w:val="006852C1"/>
    <w:rPr>
      <w:rFonts w:eastAsia="Arial"/>
    </w:rPr>
  </w:style>
  <w:style w:type="paragraph" w:customStyle="1" w:styleId="a5">
    <w:name w:val="???????? ?????"/>
    <w:basedOn w:val="Standard"/>
    <w:rsid w:val="006852C1"/>
    <w:pPr>
      <w:spacing w:after="120"/>
    </w:pPr>
  </w:style>
  <w:style w:type="paragraph" w:customStyle="1" w:styleId="a8">
    <w:name w:val="????????"/>
    <w:basedOn w:val="Standard"/>
    <w:rsid w:val="006852C1"/>
    <w:pPr>
      <w:spacing w:before="120" w:after="120"/>
    </w:pPr>
    <w:rPr>
      <w:rFonts w:cs="Arial"/>
      <w:i/>
      <w:iCs/>
    </w:rPr>
  </w:style>
  <w:style w:type="paragraph" w:customStyle="1" w:styleId="a9">
    <w:name w:val="?????????"/>
    <w:basedOn w:val="Standard"/>
    <w:rsid w:val="006852C1"/>
    <w:rPr>
      <w:rFonts w:cs="Arial"/>
    </w:rPr>
  </w:style>
  <w:style w:type="paragraph" w:styleId="aa">
    <w:name w:val="Title"/>
    <w:basedOn w:val="Standard"/>
    <w:next w:val="a5"/>
    <w:link w:val="ab"/>
    <w:uiPriority w:val="10"/>
    <w:qFormat/>
    <w:rsid w:val="006852C1"/>
    <w:pPr>
      <w:keepNext/>
      <w:spacing w:before="240" w:after="120"/>
    </w:pPr>
    <w:rPr>
      <w:rFonts w:ascii="Arial" w:hAnsi="Arial" w:cs="Arial"/>
      <w:sz w:val="28"/>
    </w:rPr>
  </w:style>
  <w:style w:type="paragraph" w:styleId="ac">
    <w:name w:val="Subtitle"/>
    <w:basedOn w:val="Heading"/>
    <w:next w:val="a5"/>
    <w:uiPriority w:val="11"/>
    <w:qFormat/>
    <w:rsid w:val="006852C1"/>
    <w:pPr>
      <w:jc w:val="center"/>
    </w:pPr>
    <w:rPr>
      <w:i/>
      <w:iCs/>
    </w:rPr>
  </w:style>
  <w:style w:type="paragraph" w:customStyle="1" w:styleId="Indexuser">
    <w:name w:val="Index (user)"/>
    <w:basedOn w:val="Standard"/>
    <w:rsid w:val="006852C1"/>
    <w:rPr>
      <w:rFonts w:ascii="Arial" w:hAnsi="Arial" w:cs="Arial"/>
    </w:rPr>
  </w:style>
  <w:style w:type="character" w:customStyle="1" w:styleId="RTFNum21">
    <w:name w:val="RTF_Num 2 1"/>
    <w:rsid w:val="006852C1"/>
    <w:rPr>
      <w:rFonts w:ascii="Times New Roman" w:eastAsia="Times New Roman" w:hAnsi="Times New Roman" w:cs="Times New Roman"/>
      <w:color w:val="auto"/>
      <w:sz w:val="20"/>
      <w:lang w:val="ru-RU" w:eastAsia="ru-RU"/>
    </w:rPr>
  </w:style>
  <w:style w:type="character" w:customStyle="1" w:styleId="RTFNum22">
    <w:name w:val="RTF_Num 2 2"/>
    <w:rsid w:val="006852C1"/>
    <w:rPr>
      <w:u w:val="single"/>
    </w:rPr>
  </w:style>
  <w:style w:type="character" w:customStyle="1" w:styleId="RTFNum23">
    <w:name w:val="RTF_Num 2 3"/>
    <w:rsid w:val="006852C1"/>
    <w:rPr>
      <w:u w:val="single"/>
    </w:rPr>
  </w:style>
  <w:style w:type="character" w:customStyle="1" w:styleId="RTFNum24">
    <w:name w:val="RTF_Num 2 4"/>
    <w:rsid w:val="006852C1"/>
    <w:rPr>
      <w:u w:val="single"/>
    </w:rPr>
  </w:style>
  <w:style w:type="character" w:customStyle="1" w:styleId="RTFNum25">
    <w:name w:val="RTF_Num 2 5"/>
    <w:rsid w:val="006852C1"/>
    <w:rPr>
      <w:u w:val="single"/>
    </w:rPr>
  </w:style>
  <w:style w:type="character" w:customStyle="1" w:styleId="RTFNum26">
    <w:name w:val="RTF_Num 2 6"/>
    <w:rsid w:val="006852C1"/>
    <w:rPr>
      <w:u w:val="single"/>
    </w:rPr>
  </w:style>
  <w:style w:type="character" w:customStyle="1" w:styleId="RTFNum27">
    <w:name w:val="RTF_Num 2 7"/>
    <w:rsid w:val="006852C1"/>
    <w:rPr>
      <w:u w:val="single"/>
    </w:rPr>
  </w:style>
  <w:style w:type="character" w:customStyle="1" w:styleId="RTFNum28">
    <w:name w:val="RTF_Num 2 8"/>
    <w:rsid w:val="006852C1"/>
    <w:rPr>
      <w:u w:val="single"/>
    </w:rPr>
  </w:style>
  <w:style w:type="character" w:customStyle="1" w:styleId="RTFNum29">
    <w:name w:val="RTF_Num 2 9"/>
    <w:rsid w:val="006852C1"/>
    <w:rPr>
      <w:u w:val="single"/>
    </w:rPr>
  </w:style>
  <w:style w:type="character" w:customStyle="1" w:styleId="RTFNum31">
    <w:name w:val="RTF_Num 3 1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32">
    <w:name w:val="RTF_Num 3 2"/>
    <w:rsid w:val="006852C1"/>
  </w:style>
  <w:style w:type="character" w:customStyle="1" w:styleId="RTFNum33">
    <w:name w:val="RTF_Num 3 3"/>
    <w:rsid w:val="006852C1"/>
  </w:style>
  <w:style w:type="character" w:customStyle="1" w:styleId="RTFNum34">
    <w:name w:val="RTF_Num 3 4"/>
    <w:rsid w:val="006852C1"/>
  </w:style>
  <w:style w:type="character" w:customStyle="1" w:styleId="RTFNum35">
    <w:name w:val="RTF_Num 3 5"/>
    <w:rsid w:val="006852C1"/>
  </w:style>
  <w:style w:type="character" w:customStyle="1" w:styleId="RTFNum36">
    <w:name w:val="RTF_Num 3 6"/>
    <w:rsid w:val="006852C1"/>
  </w:style>
  <w:style w:type="character" w:customStyle="1" w:styleId="RTFNum37">
    <w:name w:val="RTF_Num 3 7"/>
    <w:rsid w:val="006852C1"/>
  </w:style>
  <w:style w:type="character" w:customStyle="1" w:styleId="RTFNum38">
    <w:name w:val="RTF_Num 3 8"/>
    <w:rsid w:val="006852C1"/>
  </w:style>
  <w:style w:type="character" w:customStyle="1" w:styleId="RTFNum39">
    <w:name w:val="RTF_Num 3 9"/>
    <w:rsid w:val="006852C1"/>
  </w:style>
  <w:style w:type="character" w:customStyle="1" w:styleId="RTFNum41">
    <w:name w:val="RTF_Num 4 1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42">
    <w:name w:val="RTF_Num 4 2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43">
    <w:name w:val="RTF_Num 4 3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44">
    <w:name w:val="RTF_Num 4 4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45">
    <w:name w:val="RTF_Num 4 5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46">
    <w:name w:val="RTF_Num 4 6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47">
    <w:name w:val="RTF_Num 4 7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48">
    <w:name w:val="RTF_Num 4 8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49">
    <w:name w:val="RTF_Num 4 9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51">
    <w:name w:val="RTF_Num 5 1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52">
    <w:name w:val="RTF_Num 5 2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53">
    <w:name w:val="RTF_Num 5 3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54">
    <w:name w:val="RTF_Num 5 4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55">
    <w:name w:val="RTF_Num 5 5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56">
    <w:name w:val="RTF_Num 5 6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57">
    <w:name w:val="RTF_Num 5 7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58">
    <w:name w:val="RTF_Num 5 8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59">
    <w:name w:val="RTF_Num 5 9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61">
    <w:name w:val="RTF_Num 6 1"/>
    <w:rsid w:val="006852C1"/>
    <w:rPr>
      <w:rFonts w:ascii="Times New Roman" w:eastAsia="Times New Roman" w:hAnsi="Times New Roman" w:cs="Times New Roman"/>
      <w:color w:val="auto"/>
      <w:sz w:val="20"/>
      <w:lang w:val="ru-RU" w:eastAsia="ru-RU"/>
    </w:rPr>
  </w:style>
  <w:style w:type="character" w:customStyle="1" w:styleId="RTFNum62">
    <w:name w:val="RTF_Num 6 2"/>
    <w:rsid w:val="006852C1"/>
    <w:rPr>
      <w:u w:val="single"/>
    </w:rPr>
  </w:style>
  <w:style w:type="character" w:customStyle="1" w:styleId="RTFNum63">
    <w:name w:val="RTF_Num 6 3"/>
    <w:rsid w:val="006852C1"/>
    <w:rPr>
      <w:u w:val="single"/>
    </w:rPr>
  </w:style>
  <w:style w:type="character" w:customStyle="1" w:styleId="RTFNum64">
    <w:name w:val="RTF_Num 6 4"/>
    <w:rsid w:val="006852C1"/>
    <w:rPr>
      <w:u w:val="single"/>
    </w:rPr>
  </w:style>
  <w:style w:type="character" w:customStyle="1" w:styleId="RTFNum65">
    <w:name w:val="RTF_Num 6 5"/>
    <w:rsid w:val="006852C1"/>
    <w:rPr>
      <w:u w:val="single"/>
    </w:rPr>
  </w:style>
  <w:style w:type="character" w:customStyle="1" w:styleId="RTFNum66">
    <w:name w:val="RTF_Num 6 6"/>
    <w:rsid w:val="006852C1"/>
    <w:rPr>
      <w:u w:val="single"/>
    </w:rPr>
  </w:style>
  <w:style w:type="character" w:customStyle="1" w:styleId="RTFNum67">
    <w:name w:val="RTF_Num 6 7"/>
    <w:rsid w:val="006852C1"/>
    <w:rPr>
      <w:u w:val="single"/>
    </w:rPr>
  </w:style>
  <w:style w:type="character" w:customStyle="1" w:styleId="RTFNum68">
    <w:name w:val="RTF_Num 6 8"/>
    <w:rsid w:val="006852C1"/>
    <w:rPr>
      <w:u w:val="single"/>
    </w:rPr>
  </w:style>
  <w:style w:type="character" w:customStyle="1" w:styleId="RTFNum69">
    <w:name w:val="RTF_Num 6 9"/>
    <w:rsid w:val="006852C1"/>
    <w:rPr>
      <w:u w:val="single"/>
    </w:rPr>
  </w:style>
  <w:style w:type="character" w:customStyle="1" w:styleId="RTFNum71">
    <w:name w:val="RTF_Num 7 1"/>
    <w:rsid w:val="006852C1"/>
    <w:rPr>
      <w:rFonts w:ascii="Wingdings" w:eastAsia="SimSun" w:hAnsi="Wingdings" w:cs="Wingdings"/>
      <w:color w:val="auto"/>
      <w:sz w:val="20"/>
      <w:lang w:val="ru-RU" w:eastAsia="ru-RU"/>
    </w:rPr>
  </w:style>
  <w:style w:type="character" w:customStyle="1" w:styleId="RTFNum72">
    <w:name w:val="RTF_Num 7 2"/>
    <w:rsid w:val="006852C1"/>
  </w:style>
  <w:style w:type="character" w:customStyle="1" w:styleId="RTFNum73">
    <w:name w:val="RTF_Num 7 3"/>
    <w:rsid w:val="006852C1"/>
  </w:style>
  <w:style w:type="character" w:customStyle="1" w:styleId="RTFNum74">
    <w:name w:val="RTF_Num 7 4"/>
    <w:rsid w:val="006852C1"/>
  </w:style>
  <w:style w:type="character" w:customStyle="1" w:styleId="RTFNum75">
    <w:name w:val="RTF_Num 7 5"/>
    <w:rsid w:val="006852C1"/>
  </w:style>
  <w:style w:type="character" w:customStyle="1" w:styleId="RTFNum76">
    <w:name w:val="RTF_Num 7 6"/>
    <w:rsid w:val="006852C1"/>
  </w:style>
  <w:style w:type="character" w:customStyle="1" w:styleId="RTFNum77">
    <w:name w:val="RTF_Num 7 7"/>
    <w:rsid w:val="006852C1"/>
  </w:style>
  <w:style w:type="character" w:customStyle="1" w:styleId="RTFNum78">
    <w:name w:val="RTF_Num 7 8"/>
    <w:rsid w:val="006852C1"/>
  </w:style>
  <w:style w:type="character" w:customStyle="1" w:styleId="RTFNum79">
    <w:name w:val="RTF_Num 7 9"/>
    <w:rsid w:val="006852C1"/>
  </w:style>
  <w:style w:type="character" w:customStyle="1" w:styleId="RTFNum81">
    <w:name w:val="RTF_Num 8 1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82">
    <w:name w:val="RTF_Num 8 2"/>
    <w:rsid w:val="006852C1"/>
    <w:rPr>
      <w:u w:val="single"/>
    </w:rPr>
  </w:style>
  <w:style w:type="character" w:customStyle="1" w:styleId="RTFNum83">
    <w:name w:val="RTF_Num 8 3"/>
    <w:rsid w:val="006852C1"/>
    <w:rPr>
      <w:u w:val="single"/>
    </w:rPr>
  </w:style>
  <w:style w:type="character" w:customStyle="1" w:styleId="RTFNum84">
    <w:name w:val="RTF_Num 8 4"/>
    <w:rsid w:val="006852C1"/>
    <w:rPr>
      <w:u w:val="single"/>
    </w:rPr>
  </w:style>
  <w:style w:type="character" w:customStyle="1" w:styleId="RTFNum85">
    <w:name w:val="RTF_Num 8 5"/>
    <w:rsid w:val="006852C1"/>
    <w:rPr>
      <w:u w:val="single"/>
    </w:rPr>
  </w:style>
  <w:style w:type="character" w:customStyle="1" w:styleId="RTFNum86">
    <w:name w:val="RTF_Num 8 6"/>
    <w:rsid w:val="006852C1"/>
    <w:rPr>
      <w:u w:val="single"/>
    </w:rPr>
  </w:style>
  <w:style w:type="character" w:customStyle="1" w:styleId="RTFNum87">
    <w:name w:val="RTF_Num 8 7"/>
    <w:rsid w:val="006852C1"/>
    <w:rPr>
      <w:u w:val="single"/>
    </w:rPr>
  </w:style>
  <w:style w:type="character" w:customStyle="1" w:styleId="RTFNum88">
    <w:name w:val="RTF_Num 8 8"/>
    <w:rsid w:val="006852C1"/>
    <w:rPr>
      <w:u w:val="single"/>
    </w:rPr>
  </w:style>
  <w:style w:type="character" w:customStyle="1" w:styleId="RTFNum89">
    <w:name w:val="RTF_Num 8 9"/>
    <w:rsid w:val="006852C1"/>
    <w:rPr>
      <w:u w:val="single"/>
    </w:rPr>
  </w:style>
  <w:style w:type="character" w:customStyle="1" w:styleId="RTFNum91">
    <w:name w:val="RTF_Num 9 1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92">
    <w:name w:val="RTF_Num 9 2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93">
    <w:name w:val="RTF_Num 9 3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94">
    <w:name w:val="RTF_Num 9 4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95">
    <w:name w:val="RTF_Num 9 5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96">
    <w:name w:val="RTF_Num 9 6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97">
    <w:name w:val="RTF_Num 9 7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98">
    <w:name w:val="RTF_Num 9 8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99">
    <w:name w:val="RTF_Num 9 9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01">
    <w:name w:val="RTF_Num 10 1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02">
    <w:name w:val="RTF_Num 10 2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03">
    <w:name w:val="RTF_Num 10 3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04">
    <w:name w:val="RTF_Num 10 4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05">
    <w:name w:val="RTF_Num 10 5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06">
    <w:name w:val="RTF_Num 10 6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07">
    <w:name w:val="RTF_Num 10 7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08">
    <w:name w:val="RTF_Num 10 8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09">
    <w:name w:val="RTF_Num 10 9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11">
    <w:name w:val="RTF_Num 11 1"/>
    <w:rsid w:val="006852C1"/>
    <w:rPr>
      <w:rFonts w:ascii="Wingdings" w:eastAsia="SimSun" w:hAnsi="Wingdings" w:cs="Wingdings"/>
      <w:color w:val="auto"/>
      <w:sz w:val="20"/>
      <w:lang w:val="ru-RU" w:eastAsia="ru-RU"/>
    </w:rPr>
  </w:style>
  <w:style w:type="character" w:customStyle="1" w:styleId="RTFNum112">
    <w:name w:val="RTF_Num 11 2"/>
    <w:rsid w:val="006852C1"/>
    <w:rPr>
      <w:u w:val="single"/>
    </w:rPr>
  </w:style>
  <w:style w:type="character" w:customStyle="1" w:styleId="RTFNum113">
    <w:name w:val="RTF_Num 11 3"/>
    <w:rsid w:val="006852C1"/>
    <w:rPr>
      <w:u w:val="single"/>
    </w:rPr>
  </w:style>
  <w:style w:type="character" w:customStyle="1" w:styleId="RTFNum114">
    <w:name w:val="RTF_Num 11 4"/>
    <w:rsid w:val="006852C1"/>
    <w:rPr>
      <w:u w:val="single"/>
    </w:rPr>
  </w:style>
  <w:style w:type="character" w:customStyle="1" w:styleId="RTFNum115">
    <w:name w:val="RTF_Num 11 5"/>
    <w:rsid w:val="006852C1"/>
    <w:rPr>
      <w:u w:val="single"/>
    </w:rPr>
  </w:style>
  <w:style w:type="character" w:customStyle="1" w:styleId="RTFNum116">
    <w:name w:val="RTF_Num 11 6"/>
    <w:rsid w:val="006852C1"/>
    <w:rPr>
      <w:u w:val="single"/>
    </w:rPr>
  </w:style>
  <w:style w:type="character" w:customStyle="1" w:styleId="RTFNum117">
    <w:name w:val="RTF_Num 11 7"/>
    <w:rsid w:val="006852C1"/>
    <w:rPr>
      <w:u w:val="single"/>
    </w:rPr>
  </w:style>
  <w:style w:type="character" w:customStyle="1" w:styleId="RTFNum118">
    <w:name w:val="RTF_Num 11 8"/>
    <w:rsid w:val="006852C1"/>
    <w:rPr>
      <w:u w:val="single"/>
    </w:rPr>
  </w:style>
  <w:style w:type="character" w:customStyle="1" w:styleId="RTFNum119">
    <w:name w:val="RTF_Num 11 9"/>
    <w:rsid w:val="006852C1"/>
    <w:rPr>
      <w:u w:val="single"/>
    </w:rPr>
  </w:style>
  <w:style w:type="character" w:customStyle="1" w:styleId="RTFNum121">
    <w:name w:val="RTF_Num 12 1"/>
    <w:rsid w:val="006852C1"/>
    <w:rPr>
      <w:rFonts w:ascii="Times New Roman" w:eastAsia="Times New Roman" w:hAnsi="Times New Roman" w:cs="Times New Roman"/>
      <w:color w:val="auto"/>
      <w:sz w:val="20"/>
      <w:lang w:val="ru-RU" w:eastAsia="ru-RU"/>
    </w:rPr>
  </w:style>
  <w:style w:type="character" w:customStyle="1" w:styleId="RTFNum122">
    <w:name w:val="RTF_Num 12 2"/>
    <w:rsid w:val="006852C1"/>
    <w:rPr>
      <w:u w:val="single"/>
    </w:rPr>
  </w:style>
  <w:style w:type="character" w:customStyle="1" w:styleId="RTFNum123">
    <w:name w:val="RTF_Num 12 3"/>
    <w:rsid w:val="006852C1"/>
    <w:rPr>
      <w:u w:val="single"/>
    </w:rPr>
  </w:style>
  <w:style w:type="character" w:customStyle="1" w:styleId="RTFNum124">
    <w:name w:val="RTF_Num 12 4"/>
    <w:rsid w:val="006852C1"/>
    <w:rPr>
      <w:u w:val="single"/>
    </w:rPr>
  </w:style>
  <w:style w:type="character" w:customStyle="1" w:styleId="RTFNum125">
    <w:name w:val="RTF_Num 12 5"/>
    <w:rsid w:val="006852C1"/>
    <w:rPr>
      <w:u w:val="single"/>
    </w:rPr>
  </w:style>
  <w:style w:type="character" w:customStyle="1" w:styleId="RTFNum126">
    <w:name w:val="RTF_Num 12 6"/>
    <w:rsid w:val="006852C1"/>
    <w:rPr>
      <w:u w:val="single"/>
    </w:rPr>
  </w:style>
  <w:style w:type="character" w:customStyle="1" w:styleId="RTFNum127">
    <w:name w:val="RTF_Num 12 7"/>
    <w:rsid w:val="006852C1"/>
    <w:rPr>
      <w:u w:val="single"/>
    </w:rPr>
  </w:style>
  <w:style w:type="character" w:customStyle="1" w:styleId="RTFNum128">
    <w:name w:val="RTF_Num 12 8"/>
    <w:rsid w:val="006852C1"/>
    <w:rPr>
      <w:u w:val="single"/>
    </w:rPr>
  </w:style>
  <w:style w:type="character" w:customStyle="1" w:styleId="RTFNum129">
    <w:name w:val="RTF_Num 12 9"/>
    <w:rsid w:val="006852C1"/>
    <w:rPr>
      <w:u w:val="single"/>
    </w:rPr>
  </w:style>
  <w:style w:type="character" w:customStyle="1" w:styleId="RTFNum131">
    <w:name w:val="RTF_Num 13 1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32">
    <w:name w:val="RTF_Num 13 2"/>
    <w:rsid w:val="006852C1"/>
  </w:style>
  <w:style w:type="character" w:customStyle="1" w:styleId="RTFNum133">
    <w:name w:val="RTF_Num 13 3"/>
    <w:rsid w:val="006852C1"/>
  </w:style>
  <w:style w:type="character" w:customStyle="1" w:styleId="RTFNum134">
    <w:name w:val="RTF_Num 13 4"/>
    <w:rsid w:val="006852C1"/>
  </w:style>
  <w:style w:type="character" w:customStyle="1" w:styleId="RTFNum135">
    <w:name w:val="RTF_Num 13 5"/>
    <w:rsid w:val="006852C1"/>
  </w:style>
  <w:style w:type="character" w:customStyle="1" w:styleId="RTFNum136">
    <w:name w:val="RTF_Num 13 6"/>
    <w:rsid w:val="006852C1"/>
  </w:style>
  <w:style w:type="character" w:customStyle="1" w:styleId="RTFNum137">
    <w:name w:val="RTF_Num 13 7"/>
    <w:rsid w:val="006852C1"/>
  </w:style>
  <w:style w:type="character" w:customStyle="1" w:styleId="RTFNum138">
    <w:name w:val="RTF_Num 13 8"/>
    <w:rsid w:val="006852C1"/>
  </w:style>
  <w:style w:type="character" w:customStyle="1" w:styleId="RTFNum139">
    <w:name w:val="RTF_Num 13 9"/>
    <w:rsid w:val="006852C1"/>
  </w:style>
  <w:style w:type="character" w:customStyle="1" w:styleId="RTFNum141">
    <w:name w:val="RTF_Num 14 1"/>
    <w:rsid w:val="006852C1"/>
    <w:rPr>
      <w:rFonts w:ascii="Wingdings" w:eastAsia="SimSun" w:hAnsi="Wingdings" w:cs="Wingdings"/>
      <w:color w:val="auto"/>
      <w:sz w:val="20"/>
      <w:lang w:val="ru-RU" w:eastAsia="ru-RU"/>
    </w:rPr>
  </w:style>
  <w:style w:type="character" w:customStyle="1" w:styleId="RTFNum142">
    <w:name w:val="RTF_Num 14 2"/>
    <w:rsid w:val="006852C1"/>
  </w:style>
  <w:style w:type="character" w:customStyle="1" w:styleId="RTFNum143">
    <w:name w:val="RTF_Num 14 3"/>
    <w:rsid w:val="006852C1"/>
  </w:style>
  <w:style w:type="character" w:customStyle="1" w:styleId="RTFNum144">
    <w:name w:val="RTF_Num 14 4"/>
    <w:rsid w:val="006852C1"/>
  </w:style>
  <w:style w:type="character" w:customStyle="1" w:styleId="RTFNum145">
    <w:name w:val="RTF_Num 14 5"/>
    <w:rsid w:val="006852C1"/>
  </w:style>
  <w:style w:type="character" w:customStyle="1" w:styleId="RTFNum146">
    <w:name w:val="RTF_Num 14 6"/>
    <w:rsid w:val="006852C1"/>
  </w:style>
  <w:style w:type="character" w:customStyle="1" w:styleId="RTFNum147">
    <w:name w:val="RTF_Num 14 7"/>
    <w:rsid w:val="006852C1"/>
  </w:style>
  <w:style w:type="character" w:customStyle="1" w:styleId="RTFNum148">
    <w:name w:val="RTF_Num 14 8"/>
    <w:rsid w:val="006852C1"/>
  </w:style>
  <w:style w:type="character" w:customStyle="1" w:styleId="RTFNum149">
    <w:name w:val="RTF_Num 14 9"/>
    <w:rsid w:val="006852C1"/>
  </w:style>
  <w:style w:type="character" w:customStyle="1" w:styleId="WW-RTFNum21">
    <w:name w:val="WW-RTF_Num 2 1"/>
    <w:rsid w:val="006852C1"/>
    <w:rPr>
      <w:u w:val="single"/>
    </w:rPr>
  </w:style>
  <w:style w:type="character" w:customStyle="1" w:styleId="WW-RTFNum22">
    <w:name w:val="WW-RTF_Num 2 2"/>
    <w:rsid w:val="006852C1"/>
  </w:style>
  <w:style w:type="character" w:customStyle="1" w:styleId="WW-RTFNum23">
    <w:name w:val="WW-RTF_Num 2 3"/>
    <w:rsid w:val="006852C1"/>
  </w:style>
  <w:style w:type="character" w:customStyle="1" w:styleId="WW-RTFNum24">
    <w:name w:val="WW-RTF_Num 2 4"/>
    <w:rsid w:val="006852C1"/>
  </w:style>
  <w:style w:type="character" w:customStyle="1" w:styleId="WW-RTFNum25">
    <w:name w:val="WW-RTF_Num 2 5"/>
    <w:rsid w:val="006852C1"/>
  </w:style>
  <w:style w:type="character" w:customStyle="1" w:styleId="WW-RTFNum26">
    <w:name w:val="WW-RTF_Num 2 6"/>
    <w:rsid w:val="006852C1"/>
  </w:style>
  <w:style w:type="character" w:customStyle="1" w:styleId="WW-RTFNum27">
    <w:name w:val="WW-RTF_Num 2 7"/>
    <w:rsid w:val="006852C1"/>
  </w:style>
  <w:style w:type="character" w:customStyle="1" w:styleId="WW-RTFNum28">
    <w:name w:val="WW-RTF_Num 2 8"/>
    <w:rsid w:val="006852C1"/>
  </w:style>
  <w:style w:type="character" w:customStyle="1" w:styleId="WW-RTFNum29">
    <w:name w:val="WW-RTF_Num 2 9"/>
    <w:rsid w:val="006852C1"/>
  </w:style>
  <w:style w:type="character" w:customStyle="1" w:styleId="WW-RTFNum211">
    <w:name w:val="WW-RTF_Num 2 11"/>
    <w:rsid w:val="006852C1"/>
  </w:style>
  <w:style w:type="character" w:customStyle="1" w:styleId="WW-RTFNum221">
    <w:name w:val="WW-RTF_Num 2 21"/>
    <w:rsid w:val="006852C1"/>
  </w:style>
  <w:style w:type="character" w:customStyle="1" w:styleId="WW-RTFNum231">
    <w:name w:val="WW-RTF_Num 2 31"/>
    <w:rsid w:val="006852C1"/>
  </w:style>
  <w:style w:type="character" w:customStyle="1" w:styleId="WW-RTFNum241">
    <w:name w:val="WW-RTF_Num 2 41"/>
    <w:rsid w:val="006852C1"/>
  </w:style>
  <w:style w:type="character" w:customStyle="1" w:styleId="WW-RTFNum251">
    <w:name w:val="WW-RTF_Num 2 51"/>
    <w:rsid w:val="006852C1"/>
  </w:style>
  <w:style w:type="character" w:customStyle="1" w:styleId="WW-RTFNum261">
    <w:name w:val="WW-RTF_Num 2 61"/>
    <w:rsid w:val="006852C1"/>
  </w:style>
  <w:style w:type="character" w:customStyle="1" w:styleId="WW-RTFNum271">
    <w:name w:val="WW-RTF_Num 2 71"/>
    <w:rsid w:val="006852C1"/>
  </w:style>
  <w:style w:type="character" w:customStyle="1" w:styleId="WW-RTFNum281">
    <w:name w:val="WW-RTF_Num 2 81"/>
    <w:rsid w:val="006852C1"/>
  </w:style>
  <w:style w:type="character" w:customStyle="1" w:styleId="WW-RTFNum291">
    <w:name w:val="WW-RTF_Num 2 91"/>
    <w:rsid w:val="006852C1"/>
  </w:style>
  <w:style w:type="character" w:customStyle="1" w:styleId="RTFNum210">
    <w:name w:val="RTF_Num 2 10"/>
    <w:rsid w:val="006852C1"/>
  </w:style>
  <w:style w:type="character" w:customStyle="1" w:styleId="WW-RTFNum2112">
    <w:name w:val="WW-RTF_Num 2 112"/>
    <w:rsid w:val="006852C1"/>
    <w:rPr>
      <w:u w:val="single"/>
    </w:rPr>
  </w:style>
  <w:style w:type="character" w:customStyle="1" w:styleId="WW-RTFNum2212">
    <w:name w:val="WW-RTF_Num 2 212"/>
    <w:rsid w:val="006852C1"/>
    <w:rPr>
      <w:u w:val="single"/>
    </w:rPr>
  </w:style>
  <w:style w:type="character" w:customStyle="1" w:styleId="WW-RTFNum2312">
    <w:name w:val="WW-RTF_Num 2 312"/>
    <w:rsid w:val="006852C1"/>
    <w:rPr>
      <w:u w:val="single"/>
    </w:rPr>
  </w:style>
  <w:style w:type="character" w:customStyle="1" w:styleId="WW-RTFNum2412">
    <w:name w:val="WW-RTF_Num 2 412"/>
    <w:rsid w:val="006852C1"/>
    <w:rPr>
      <w:u w:val="single"/>
    </w:rPr>
  </w:style>
  <w:style w:type="character" w:customStyle="1" w:styleId="WW-RTFNum2512">
    <w:name w:val="WW-RTF_Num 2 512"/>
    <w:rsid w:val="006852C1"/>
    <w:rPr>
      <w:u w:val="single"/>
    </w:rPr>
  </w:style>
  <w:style w:type="character" w:customStyle="1" w:styleId="WW-RTFNum2612">
    <w:name w:val="WW-RTF_Num 2 612"/>
    <w:rsid w:val="006852C1"/>
    <w:rPr>
      <w:u w:val="single"/>
    </w:rPr>
  </w:style>
  <w:style w:type="character" w:customStyle="1" w:styleId="WW-RTFNum2712">
    <w:name w:val="WW-RTF_Num 2 712"/>
    <w:rsid w:val="006852C1"/>
    <w:rPr>
      <w:u w:val="single"/>
    </w:rPr>
  </w:style>
  <w:style w:type="character" w:customStyle="1" w:styleId="WW-RTFNum2812">
    <w:name w:val="WW-RTF_Num 2 812"/>
    <w:rsid w:val="006852C1"/>
    <w:rPr>
      <w:u w:val="single"/>
    </w:rPr>
  </w:style>
  <w:style w:type="character" w:customStyle="1" w:styleId="WW-RTFNum2912">
    <w:name w:val="WW-RTF_Num 2 912"/>
    <w:rsid w:val="006852C1"/>
    <w:rPr>
      <w:u w:val="single"/>
    </w:rPr>
  </w:style>
  <w:style w:type="character" w:customStyle="1" w:styleId="WW-RTFNum21123">
    <w:name w:val="WW-RTF_Num 2 1123"/>
    <w:rsid w:val="006852C1"/>
    <w:rPr>
      <w:u w:val="single"/>
    </w:rPr>
  </w:style>
  <w:style w:type="character" w:customStyle="1" w:styleId="WW-RTFNum22123">
    <w:name w:val="WW-RTF_Num 2 2123"/>
    <w:rsid w:val="006852C1"/>
    <w:rPr>
      <w:u w:val="single"/>
    </w:rPr>
  </w:style>
  <w:style w:type="character" w:customStyle="1" w:styleId="WW-RTFNum23123">
    <w:name w:val="WW-RTF_Num 2 3123"/>
    <w:rsid w:val="006852C1"/>
    <w:rPr>
      <w:u w:val="single"/>
    </w:rPr>
  </w:style>
  <w:style w:type="character" w:customStyle="1" w:styleId="WW-RTFNum24123">
    <w:name w:val="WW-RTF_Num 2 4123"/>
    <w:rsid w:val="006852C1"/>
    <w:rPr>
      <w:u w:val="single"/>
    </w:rPr>
  </w:style>
  <w:style w:type="character" w:customStyle="1" w:styleId="WW-RTFNum25123">
    <w:name w:val="WW-RTF_Num 2 5123"/>
    <w:rsid w:val="006852C1"/>
    <w:rPr>
      <w:u w:val="single"/>
    </w:rPr>
  </w:style>
  <w:style w:type="character" w:customStyle="1" w:styleId="WW-RTFNum26123">
    <w:name w:val="WW-RTF_Num 2 6123"/>
    <w:rsid w:val="006852C1"/>
    <w:rPr>
      <w:u w:val="single"/>
    </w:rPr>
  </w:style>
  <w:style w:type="character" w:customStyle="1" w:styleId="WW-RTFNum27123">
    <w:name w:val="WW-RTF_Num 2 7123"/>
    <w:rsid w:val="006852C1"/>
    <w:rPr>
      <w:u w:val="single"/>
    </w:rPr>
  </w:style>
  <w:style w:type="character" w:customStyle="1" w:styleId="WW-RTFNum28123">
    <w:name w:val="WW-RTF_Num 2 8123"/>
    <w:rsid w:val="006852C1"/>
    <w:rPr>
      <w:u w:val="single"/>
    </w:rPr>
  </w:style>
  <w:style w:type="character" w:customStyle="1" w:styleId="WW-RTFNum29123">
    <w:name w:val="WW-RTF_Num 2 9123"/>
    <w:rsid w:val="006852C1"/>
    <w:rPr>
      <w:u w:val="single"/>
    </w:rPr>
  </w:style>
  <w:style w:type="character" w:customStyle="1" w:styleId="WW-RTFNum211234">
    <w:name w:val="WW-RTF_Num 2 11234"/>
    <w:rsid w:val="006852C1"/>
    <w:rPr>
      <w:u w:val="single"/>
    </w:rPr>
  </w:style>
  <w:style w:type="character" w:customStyle="1" w:styleId="WW-RTFNum221234">
    <w:name w:val="WW-RTF_Num 2 21234"/>
    <w:rsid w:val="006852C1"/>
  </w:style>
  <w:style w:type="character" w:customStyle="1" w:styleId="WW-RTFNum231234">
    <w:name w:val="WW-RTF_Num 2 31234"/>
    <w:rsid w:val="006852C1"/>
  </w:style>
  <w:style w:type="character" w:customStyle="1" w:styleId="WW-RTFNum241234">
    <w:name w:val="WW-RTF_Num 2 41234"/>
    <w:rsid w:val="006852C1"/>
  </w:style>
  <w:style w:type="character" w:customStyle="1" w:styleId="WW-RTFNum251234">
    <w:name w:val="WW-RTF_Num 2 51234"/>
    <w:rsid w:val="006852C1"/>
  </w:style>
  <w:style w:type="character" w:customStyle="1" w:styleId="WW-RTFNum261234">
    <w:name w:val="WW-RTF_Num 2 61234"/>
    <w:rsid w:val="006852C1"/>
  </w:style>
  <w:style w:type="character" w:customStyle="1" w:styleId="WW-RTFNum271234">
    <w:name w:val="WW-RTF_Num 2 71234"/>
    <w:rsid w:val="006852C1"/>
  </w:style>
  <w:style w:type="character" w:customStyle="1" w:styleId="WW-RTFNum281234">
    <w:name w:val="WW-RTF_Num 2 81234"/>
    <w:rsid w:val="006852C1"/>
  </w:style>
  <w:style w:type="character" w:customStyle="1" w:styleId="WW-RTFNum291234">
    <w:name w:val="WW-RTF_Num 2 91234"/>
    <w:rsid w:val="006852C1"/>
  </w:style>
  <w:style w:type="character" w:customStyle="1" w:styleId="WW-RTFNum2112345">
    <w:name w:val="WW-RTF_Num 2 112345"/>
    <w:rsid w:val="006852C1"/>
    <w:rPr>
      <w:u w:val="single"/>
    </w:rPr>
  </w:style>
  <w:style w:type="character" w:customStyle="1" w:styleId="WW-RTFNum2212345">
    <w:name w:val="WW-RTF_Num 2 212345"/>
    <w:rsid w:val="006852C1"/>
    <w:rPr>
      <w:u w:val="single"/>
    </w:rPr>
  </w:style>
  <w:style w:type="character" w:customStyle="1" w:styleId="WW-RTFNum2312345">
    <w:name w:val="WW-RTF_Num 2 312345"/>
    <w:rsid w:val="006852C1"/>
    <w:rPr>
      <w:u w:val="single"/>
    </w:rPr>
  </w:style>
  <w:style w:type="character" w:customStyle="1" w:styleId="WW-RTFNum2412345">
    <w:name w:val="WW-RTF_Num 2 412345"/>
    <w:rsid w:val="006852C1"/>
    <w:rPr>
      <w:u w:val="single"/>
    </w:rPr>
  </w:style>
  <w:style w:type="character" w:customStyle="1" w:styleId="WW-RTFNum2512345">
    <w:name w:val="WW-RTF_Num 2 512345"/>
    <w:rsid w:val="006852C1"/>
    <w:rPr>
      <w:u w:val="single"/>
    </w:rPr>
  </w:style>
  <w:style w:type="character" w:customStyle="1" w:styleId="WW-RTFNum2612345">
    <w:name w:val="WW-RTF_Num 2 612345"/>
    <w:rsid w:val="006852C1"/>
    <w:rPr>
      <w:u w:val="single"/>
    </w:rPr>
  </w:style>
  <w:style w:type="character" w:customStyle="1" w:styleId="WW-RTFNum2712345">
    <w:name w:val="WW-RTF_Num 2 712345"/>
    <w:rsid w:val="006852C1"/>
    <w:rPr>
      <w:u w:val="single"/>
    </w:rPr>
  </w:style>
  <w:style w:type="character" w:customStyle="1" w:styleId="WW-RTFNum2812345">
    <w:name w:val="WW-RTF_Num 2 812345"/>
    <w:rsid w:val="006852C1"/>
    <w:rPr>
      <w:u w:val="single"/>
    </w:rPr>
  </w:style>
  <w:style w:type="character" w:customStyle="1" w:styleId="WW-RTFNum2912345">
    <w:name w:val="WW-RTF_Num 2 912345"/>
    <w:rsid w:val="006852C1"/>
    <w:rPr>
      <w:u w:val="single"/>
    </w:rPr>
  </w:style>
  <w:style w:type="character" w:customStyle="1" w:styleId="WW-RTFNum21123456">
    <w:name w:val="WW-RTF_Num 2 1123456"/>
    <w:rsid w:val="006852C1"/>
    <w:rPr>
      <w:u w:val="single"/>
    </w:rPr>
  </w:style>
  <w:style w:type="character" w:customStyle="1" w:styleId="WW-RTFNum22123456">
    <w:name w:val="WW-RTF_Num 2 2123456"/>
    <w:rsid w:val="006852C1"/>
    <w:rPr>
      <w:u w:val="single"/>
    </w:rPr>
  </w:style>
  <w:style w:type="character" w:customStyle="1" w:styleId="WW-RTFNum23123456">
    <w:name w:val="WW-RTF_Num 2 3123456"/>
    <w:rsid w:val="006852C1"/>
    <w:rPr>
      <w:u w:val="single"/>
    </w:rPr>
  </w:style>
  <w:style w:type="character" w:customStyle="1" w:styleId="WW-RTFNum24123456">
    <w:name w:val="WW-RTF_Num 2 4123456"/>
    <w:rsid w:val="006852C1"/>
    <w:rPr>
      <w:u w:val="single"/>
    </w:rPr>
  </w:style>
  <w:style w:type="character" w:customStyle="1" w:styleId="WW-RTFNum25123456">
    <w:name w:val="WW-RTF_Num 2 5123456"/>
    <w:rsid w:val="006852C1"/>
    <w:rPr>
      <w:u w:val="single"/>
    </w:rPr>
  </w:style>
  <w:style w:type="character" w:customStyle="1" w:styleId="WW-RTFNum26123456">
    <w:name w:val="WW-RTF_Num 2 6123456"/>
    <w:rsid w:val="006852C1"/>
    <w:rPr>
      <w:u w:val="single"/>
    </w:rPr>
  </w:style>
  <w:style w:type="character" w:customStyle="1" w:styleId="WW-RTFNum27123456">
    <w:name w:val="WW-RTF_Num 2 7123456"/>
    <w:rsid w:val="006852C1"/>
    <w:rPr>
      <w:u w:val="single"/>
    </w:rPr>
  </w:style>
  <w:style w:type="character" w:customStyle="1" w:styleId="WW-RTFNum28123456">
    <w:name w:val="WW-RTF_Num 2 8123456"/>
    <w:rsid w:val="006852C1"/>
    <w:rPr>
      <w:u w:val="single"/>
    </w:rPr>
  </w:style>
  <w:style w:type="character" w:customStyle="1" w:styleId="WW-RTFNum29123456">
    <w:name w:val="WW-RTF_Num 2 9123456"/>
    <w:rsid w:val="006852C1"/>
    <w:rPr>
      <w:u w:val="single"/>
    </w:rPr>
  </w:style>
  <w:style w:type="character" w:customStyle="1" w:styleId="WW-RTFNum211234567">
    <w:name w:val="WW-RTF_Num 2 11234567"/>
    <w:rsid w:val="006852C1"/>
    <w:rPr>
      <w:u w:val="single"/>
    </w:rPr>
  </w:style>
  <w:style w:type="character" w:customStyle="1" w:styleId="WW-RTFNum221234567">
    <w:name w:val="WW-RTF_Num 2 21234567"/>
    <w:rsid w:val="006852C1"/>
  </w:style>
  <w:style w:type="character" w:customStyle="1" w:styleId="WW-RTFNum231234567">
    <w:name w:val="WW-RTF_Num 2 31234567"/>
    <w:rsid w:val="006852C1"/>
  </w:style>
  <w:style w:type="character" w:customStyle="1" w:styleId="WW-RTFNum241234567">
    <w:name w:val="WW-RTF_Num 2 41234567"/>
    <w:rsid w:val="006852C1"/>
  </w:style>
  <w:style w:type="character" w:customStyle="1" w:styleId="WW-RTFNum251234567">
    <w:name w:val="WW-RTF_Num 2 51234567"/>
    <w:rsid w:val="006852C1"/>
  </w:style>
  <w:style w:type="character" w:customStyle="1" w:styleId="WW-RTFNum261234567">
    <w:name w:val="WW-RTF_Num 2 61234567"/>
    <w:rsid w:val="006852C1"/>
  </w:style>
  <w:style w:type="character" w:customStyle="1" w:styleId="WW-RTFNum271234567">
    <w:name w:val="WW-RTF_Num 2 71234567"/>
    <w:rsid w:val="006852C1"/>
  </w:style>
  <w:style w:type="character" w:customStyle="1" w:styleId="WW-RTFNum281234567">
    <w:name w:val="WW-RTF_Num 2 81234567"/>
    <w:rsid w:val="006852C1"/>
  </w:style>
  <w:style w:type="character" w:customStyle="1" w:styleId="WW-RTFNum291234567">
    <w:name w:val="WW-RTF_Num 2 91234567"/>
    <w:rsid w:val="006852C1"/>
  </w:style>
  <w:style w:type="character" w:customStyle="1" w:styleId="WW-RTFNum2112345678">
    <w:name w:val="WW-RTF_Num 2 112345678"/>
    <w:rsid w:val="006852C1"/>
    <w:rPr>
      <w:u w:val="single"/>
    </w:rPr>
  </w:style>
  <w:style w:type="character" w:customStyle="1" w:styleId="WW-RTFNum2212345678">
    <w:name w:val="WW-RTF_Num 2 212345678"/>
    <w:rsid w:val="006852C1"/>
    <w:rPr>
      <w:u w:val="single"/>
    </w:rPr>
  </w:style>
  <w:style w:type="character" w:customStyle="1" w:styleId="WW-RTFNum2312345678">
    <w:name w:val="WW-RTF_Num 2 312345678"/>
    <w:rsid w:val="006852C1"/>
    <w:rPr>
      <w:u w:val="single"/>
    </w:rPr>
  </w:style>
  <w:style w:type="character" w:customStyle="1" w:styleId="WW-RTFNum2412345678">
    <w:name w:val="WW-RTF_Num 2 412345678"/>
    <w:rsid w:val="006852C1"/>
    <w:rPr>
      <w:u w:val="single"/>
    </w:rPr>
  </w:style>
  <w:style w:type="character" w:customStyle="1" w:styleId="WW-RTFNum2512345678">
    <w:name w:val="WW-RTF_Num 2 512345678"/>
    <w:rsid w:val="006852C1"/>
    <w:rPr>
      <w:u w:val="single"/>
    </w:rPr>
  </w:style>
  <w:style w:type="character" w:customStyle="1" w:styleId="WW-RTFNum2612345678">
    <w:name w:val="WW-RTF_Num 2 612345678"/>
    <w:rsid w:val="006852C1"/>
    <w:rPr>
      <w:u w:val="single"/>
    </w:rPr>
  </w:style>
  <w:style w:type="character" w:customStyle="1" w:styleId="WW-RTFNum2712345678">
    <w:name w:val="WW-RTF_Num 2 712345678"/>
    <w:rsid w:val="006852C1"/>
    <w:rPr>
      <w:u w:val="single"/>
    </w:rPr>
  </w:style>
  <w:style w:type="character" w:customStyle="1" w:styleId="WW-RTFNum2812345678">
    <w:name w:val="WW-RTF_Num 2 812345678"/>
    <w:rsid w:val="006852C1"/>
    <w:rPr>
      <w:u w:val="single"/>
    </w:rPr>
  </w:style>
  <w:style w:type="character" w:customStyle="1" w:styleId="WW-RTFNum2912345678">
    <w:name w:val="WW-RTF_Num 2 912345678"/>
    <w:rsid w:val="006852C1"/>
    <w:rPr>
      <w:u w:val="single"/>
    </w:rPr>
  </w:style>
  <w:style w:type="character" w:customStyle="1" w:styleId="WW-RTFNum21123456789">
    <w:name w:val="WW-RTF_Num 2 1123456789"/>
    <w:rsid w:val="006852C1"/>
    <w:rPr>
      <w:u w:val="single"/>
    </w:rPr>
  </w:style>
  <w:style w:type="character" w:customStyle="1" w:styleId="WW-RTFNum22123456789">
    <w:name w:val="WW-RTF_Num 2 2123456789"/>
    <w:rsid w:val="006852C1"/>
    <w:rPr>
      <w:u w:val="single"/>
    </w:rPr>
  </w:style>
  <w:style w:type="character" w:customStyle="1" w:styleId="WW-RTFNum23123456789">
    <w:name w:val="WW-RTF_Num 2 3123456789"/>
    <w:rsid w:val="006852C1"/>
    <w:rPr>
      <w:u w:val="single"/>
    </w:rPr>
  </w:style>
  <w:style w:type="character" w:customStyle="1" w:styleId="WW-RTFNum24123456789">
    <w:name w:val="WW-RTF_Num 2 4123456789"/>
    <w:rsid w:val="006852C1"/>
    <w:rPr>
      <w:u w:val="single"/>
    </w:rPr>
  </w:style>
  <w:style w:type="character" w:customStyle="1" w:styleId="WW-RTFNum25123456789">
    <w:name w:val="WW-RTF_Num 2 5123456789"/>
    <w:rsid w:val="006852C1"/>
    <w:rPr>
      <w:u w:val="single"/>
    </w:rPr>
  </w:style>
  <w:style w:type="character" w:customStyle="1" w:styleId="WW-RTFNum26123456789">
    <w:name w:val="WW-RTF_Num 2 6123456789"/>
    <w:rsid w:val="006852C1"/>
    <w:rPr>
      <w:u w:val="single"/>
    </w:rPr>
  </w:style>
  <w:style w:type="character" w:customStyle="1" w:styleId="WW-RTFNum27123456789">
    <w:name w:val="WW-RTF_Num 2 7123456789"/>
    <w:rsid w:val="006852C1"/>
    <w:rPr>
      <w:u w:val="single"/>
    </w:rPr>
  </w:style>
  <w:style w:type="character" w:customStyle="1" w:styleId="WW-RTFNum28123456789">
    <w:name w:val="WW-RTF_Num 2 8123456789"/>
    <w:rsid w:val="006852C1"/>
    <w:rPr>
      <w:u w:val="single"/>
    </w:rPr>
  </w:style>
  <w:style w:type="character" w:customStyle="1" w:styleId="WW-RTFNum29123456789">
    <w:name w:val="WW-RTF_Num 2 9123456789"/>
    <w:rsid w:val="006852C1"/>
    <w:rPr>
      <w:u w:val="single"/>
    </w:rPr>
  </w:style>
  <w:style w:type="character" w:customStyle="1" w:styleId="WW-RTFNum2112345678910">
    <w:name w:val="WW-RTF_Num 2 112345678910"/>
    <w:rsid w:val="006852C1"/>
    <w:rPr>
      <w:u w:val="single"/>
    </w:rPr>
  </w:style>
  <w:style w:type="character" w:customStyle="1" w:styleId="WW-RTFNum2212345678910">
    <w:name w:val="WW-RTF_Num 2 212345678910"/>
    <w:rsid w:val="006852C1"/>
  </w:style>
  <w:style w:type="character" w:customStyle="1" w:styleId="WW-RTFNum2312345678910">
    <w:name w:val="WW-RTF_Num 2 312345678910"/>
    <w:rsid w:val="006852C1"/>
  </w:style>
  <w:style w:type="character" w:customStyle="1" w:styleId="WW-RTFNum2412345678910">
    <w:name w:val="WW-RTF_Num 2 412345678910"/>
    <w:rsid w:val="006852C1"/>
  </w:style>
  <w:style w:type="character" w:customStyle="1" w:styleId="WW-RTFNum2512345678910">
    <w:name w:val="WW-RTF_Num 2 512345678910"/>
    <w:rsid w:val="006852C1"/>
  </w:style>
  <w:style w:type="character" w:customStyle="1" w:styleId="WW-RTFNum2612345678910">
    <w:name w:val="WW-RTF_Num 2 612345678910"/>
    <w:rsid w:val="006852C1"/>
  </w:style>
  <w:style w:type="character" w:customStyle="1" w:styleId="WW-RTFNum2712345678910">
    <w:name w:val="WW-RTF_Num 2 712345678910"/>
    <w:rsid w:val="006852C1"/>
  </w:style>
  <w:style w:type="character" w:customStyle="1" w:styleId="WW-RTFNum2812345678910">
    <w:name w:val="WW-RTF_Num 2 812345678910"/>
    <w:rsid w:val="006852C1"/>
  </w:style>
  <w:style w:type="character" w:customStyle="1" w:styleId="WW-RTFNum2912345678910">
    <w:name w:val="WW-RTF_Num 2 912345678910"/>
    <w:rsid w:val="006852C1"/>
  </w:style>
  <w:style w:type="character" w:customStyle="1" w:styleId="RTFNum151">
    <w:name w:val="RTF_Num 15 1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52">
    <w:name w:val="RTF_Num 15 2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53">
    <w:name w:val="RTF_Num 15 3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54">
    <w:name w:val="RTF_Num 15 4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55">
    <w:name w:val="RTF_Num 15 5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56">
    <w:name w:val="RTF_Num 15 6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57">
    <w:name w:val="RTF_Num 15 7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58">
    <w:name w:val="RTF_Num 15 8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59">
    <w:name w:val="RTF_Num 15 9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61">
    <w:name w:val="RTF_Num 16 1"/>
    <w:rsid w:val="006852C1"/>
    <w:rPr>
      <w:rFonts w:ascii="Wingdings" w:eastAsia="SimSun" w:hAnsi="Wingdings" w:cs="Wingdings"/>
      <w:color w:val="auto"/>
      <w:sz w:val="20"/>
      <w:lang w:val="ru-RU" w:eastAsia="ru-RU"/>
    </w:rPr>
  </w:style>
  <w:style w:type="character" w:customStyle="1" w:styleId="RTFNum171">
    <w:name w:val="RTF_Num 17 1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72">
    <w:name w:val="RTF_Num 17 2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73">
    <w:name w:val="RTF_Num 17 3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74">
    <w:name w:val="RTF_Num 17 4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75">
    <w:name w:val="RTF_Num 17 5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76">
    <w:name w:val="RTF_Num 17 6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77">
    <w:name w:val="RTF_Num 17 7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78">
    <w:name w:val="RTF_Num 17 8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79">
    <w:name w:val="RTF_Num 17 9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181">
    <w:name w:val="RTF_Num 18 1"/>
    <w:rsid w:val="006852C1"/>
    <w:rPr>
      <w:rFonts w:ascii="Times New Roman" w:eastAsia="Times New Roman" w:hAnsi="Times New Roman" w:cs="Times New Roman"/>
      <w:color w:val="auto"/>
      <w:sz w:val="20"/>
      <w:lang w:val="ru-RU" w:eastAsia="ru-RU"/>
    </w:rPr>
  </w:style>
  <w:style w:type="character" w:customStyle="1" w:styleId="RTFNum191">
    <w:name w:val="RTF_Num 19 1"/>
    <w:rsid w:val="006852C1"/>
    <w:rPr>
      <w:rFonts w:ascii="Wingdings" w:eastAsia="SimSun" w:hAnsi="Wingdings" w:cs="Wingdings"/>
      <w:color w:val="auto"/>
      <w:sz w:val="20"/>
      <w:lang w:val="ru-RU" w:eastAsia="ru-RU"/>
    </w:rPr>
  </w:style>
  <w:style w:type="character" w:customStyle="1" w:styleId="RTFNum201">
    <w:name w:val="RTF_Num 20 1"/>
    <w:rsid w:val="006852C1"/>
    <w:rPr>
      <w:rFonts w:ascii="Times New Roman" w:eastAsia="Times New Roman" w:hAnsi="Times New Roman" w:cs="Times New Roman"/>
      <w:color w:val="auto"/>
      <w:sz w:val="20"/>
      <w:lang w:val="ru-RU" w:eastAsia="ru-RU"/>
    </w:rPr>
  </w:style>
  <w:style w:type="character" w:customStyle="1" w:styleId="RTFNum211">
    <w:name w:val="RTF_Num 21 1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221">
    <w:name w:val="RTF_Num 22 1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222">
    <w:name w:val="RTF_Num 22 2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223">
    <w:name w:val="RTF_Num 22 3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224">
    <w:name w:val="RTF_Num 22 4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225">
    <w:name w:val="RTF_Num 22 5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226">
    <w:name w:val="RTF_Num 22 6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227">
    <w:name w:val="RTF_Num 22 7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228">
    <w:name w:val="RTF_Num 22 8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character" w:customStyle="1" w:styleId="RTFNum229">
    <w:name w:val="RTF_Num 22 9"/>
    <w:rsid w:val="006852C1"/>
    <w:rPr>
      <w:rFonts w:ascii="Times New Roman" w:eastAsia="Times New Roman" w:hAnsi="Times New Roman" w:cs="Times New Roman"/>
      <w:color w:val="auto"/>
      <w:sz w:val="20"/>
      <w:u w:val="single"/>
      <w:lang w:val="ru-RU" w:eastAsia="ru-RU"/>
    </w:rPr>
  </w:style>
  <w:style w:type="numbering" w:customStyle="1" w:styleId="RTFNum2">
    <w:name w:val="RTF_Num 2"/>
    <w:basedOn w:val="a4"/>
    <w:rsid w:val="006852C1"/>
    <w:pPr>
      <w:numPr>
        <w:numId w:val="1"/>
      </w:numPr>
    </w:pPr>
  </w:style>
  <w:style w:type="numbering" w:customStyle="1" w:styleId="RTFNum3">
    <w:name w:val="RTF_Num 3"/>
    <w:basedOn w:val="a4"/>
    <w:rsid w:val="006852C1"/>
    <w:pPr>
      <w:numPr>
        <w:numId w:val="2"/>
      </w:numPr>
    </w:pPr>
  </w:style>
  <w:style w:type="numbering" w:customStyle="1" w:styleId="RTFNum4">
    <w:name w:val="RTF_Num 4"/>
    <w:basedOn w:val="a4"/>
    <w:rsid w:val="006852C1"/>
    <w:pPr>
      <w:numPr>
        <w:numId w:val="3"/>
      </w:numPr>
    </w:pPr>
  </w:style>
  <w:style w:type="numbering" w:customStyle="1" w:styleId="RTFNum5">
    <w:name w:val="RTF_Num 5"/>
    <w:basedOn w:val="a4"/>
    <w:rsid w:val="006852C1"/>
    <w:pPr>
      <w:numPr>
        <w:numId w:val="4"/>
      </w:numPr>
    </w:pPr>
  </w:style>
  <w:style w:type="numbering" w:customStyle="1" w:styleId="RTFNum6">
    <w:name w:val="RTF_Num 6"/>
    <w:basedOn w:val="a4"/>
    <w:rsid w:val="006852C1"/>
    <w:pPr>
      <w:numPr>
        <w:numId w:val="5"/>
      </w:numPr>
    </w:pPr>
  </w:style>
  <w:style w:type="numbering" w:customStyle="1" w:styleId="RTFNum7">
    <w:name w:val="RTF_Num 7"/>
    <w:basedOn w:val="a4"/>
    <w:rsid w:val="006852C1"/>
    <w:pPr>
      <w:numPr>
        <w:numId w:val="6"/>
      </w:numPr>
    </w:pPr>
  </w:style>
  <w:style w:type="numbering" w:customStyle="1" w:styleId="RTFNum8">
    <w:name w:val="RTF_Num 8"/>
    <w:basedOn w:val="a4"/>
    <w:rsid w:val="006852C1"/>
    <w:pPr>
      <w:numPr>
        <w:numId w:val="7"/>
      </w:numPr>
    </w:pPr>
  </w:style>
  <w:style w:type="numbering" w:customStyle="1" w:styleId="RTFNum9">
    <w:name w:val="RTF_Num 9"/>
    <w:basedOn w:val="a4"/>
    <w:rsid w:val="006852C1"/>
    <w:pPr>
      <w:numPr>
        <w:numId w:val="8"/>
      </w:numPr>
    </w:pPr>
  </w:style>
  <w:style w:type="numbering" w:customStyle="1" w:styleId="RTFNum10">
    <w:name w:val="RTF_Num 10"/>
    <w:basedOn w:val="a4"/>
    <w:rsid w:val="006852C1"/>
    <w:pPr>
      <w:numPr>
        <w:numId w:val="28"/>
      </w:numPr>
    </w:pPr>
  </w:style>
  <w:style w:type="numbering" w:customStyle="1" w:styleId="RTFNum11">
    <w:name w:val="RTF_Num 11"/>
    <w:basedOn w:val="a4"/>
    <w:rsid w:val="006852C1"/>
    <w:pPr>
      <w:numPr>
        <w:numId w:val="10"/>
      </w:numPr>
    </w:pPr>
  </w:style>
  <w:style w:type="numbering" w:customStyle="1" w:styleId="RTFNum12">
    <w:name w:val="RTF_Num 12"/>
    <w:basedOn w:val="a4"/>
    <w:rsid w:val="006852C1"/>
    <w:pPr>
      <w:numPr>
        <w:numId w:val="11"/>
      </w:numPr>
    </w:pPr>
  </w:style>
  <w:style w:type="paragraph" w:customStyle="1" w:styleId="Style10">
    <w:name w:val="Style10"/>
    <w:basedOn w:val="a1"/>
    <w:uiPriority w:val="99"/>
    <w:rsid w:val="004A0E50"/>
    <w:pPr>
      <w:suppressAutoHyphens w:val="0"/>
      <w:adjustRightInd w:val="0"/>
      <w:spacing w:line="483" w:lineRule="exact"/>
      <w:ind w:firstLine="701"/>
      <w:jc w:val="both"/>
      <w:textAlignment w:val="auto"/>
    </w:pPr>
    <w:rPr>
      <w:kern w:val="0"/>
      <w:lang w:eastAsia="ru-RU" w:bidi="ar-SA"/>
    </w:rPr>
  </w:style>
  <w:style w:type="paragraph" w:styleId="a0">
    <w:name w:val="List Paragraph"/>
    <w:basedOn w:val="a1"/>
    <w:uiPriority w:val="99"/>
    <w:qFormat/>
    <w:rsid w:val="00314272"/>
    <w:pPr>
      <w:widowControl/>
      <w:numPr>
        <w:ilvl w:val="1"/>
        <w:numId w:val="30"/>
      </w:numPr>
      <w:tabs>
        <w:tab w:val="left" w:pos="567"/>
      </w:tabs>
      <w:suppressAutoHyphens w:val="0"/>
      <w:autoSpaceDE/>
      <w:autoSpaceDN/>
      <w:spacing w:line="20" w:lineRule="atLeast"/>
      <w:ind w:left="0" w:hanging="6"/>
      <w:contextualSpacing/>
      <w:jc w:val="both"/>
      <w:textAlignment w:val="auto"/>
    </w:pPr>
    <w:rPr>
      <w:rFonts w:cs="Mangal"/>
      <w:bCs/>
      <w:szCs w:val="21"/>
    </w:rPr>
  </w:style>
  <w:style w:type="character" w:customStyle="1" w:styleId="10">
    <w:name w:val="Заголовок 1 Знак"/>
    <w:basedOn w:val="a2"/>
    <w:link w:val="1"/>
    <w:uiPriority w:val="9"/>
    <w:rsid w:val="00A814A1"/>
    <w:rPr>
      <w:rFonts w:eastAsia="SimSun"/>
      <w:b/>
      <w:caps/>
      <w:sz w:val="28"/>
      <w:lang w:eastAsia="ru-RU"/>
    </w:rPr>
  </w:style>
  <w:style w:type="character" w:styleId="ad">
    <w:name w:val="Emphasis"/>
    <w:basedOn w:val="a2"/>
    <w:uiPriority w:val="20"/>
    <w:qFormat/>
    <w:rsid w:val="0052112B"/>
    <w:rPr>
      <w:i/>
      <w:iCs/>
    </w:rPr>
  </w:style>
  <w:style w:type="character" w:customStyle="1" w:styleId="apple-converted-space">
    <w:name w:val="apple-converted-space"/>
    <w:basedOn w:val="a2"/>
    <w:rsid w:val="0052112B"/>
  </w:style>
  <w:style w:type="character" w:styleId="ae">
    <w:name w:val="Hyperlink"/>
    <w:basedOn w:val="a2"/>
    <w:uiPriority w:val="99"/>
    <w:semiHidden/>
    <w:unhideWhenUsed/>
    <w:rsid w:val="0052112B"/>
    <w:rPr>
      <w:color w:val="0000FF"/>
      <w:u w:val="single"/>
    </w:rPr>
  </w:style>
  <w:style w:type="paragraph" w:styleId="af">
    <w:name w:val="Normal (Web)"/>
    <w:basedOn w:val="a1"/>
    <w:uiPriority w:val="99"/>
    <w:unhideWhenUsed/>
    <w:rsid w:val="003C42DB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kern w:val="0"/>
      <w:lang w:eastAsia="ru-RU" w:bidi="ar-SA"/>
    </w:rPr>
  </w:style>
  <w:style w:type="character" w:customStyle="1" w:styleId="ab">
    <w:name w:val="Название Знак"/>
    <w:link w:val="aa"/>
    <w:uiPriority w:val="10"/>
    <w:rsid w:val="009D4D54"/>
    <w:rPr>
      <w:rFonts w:ascii="Arial" w:eastAsia="SimSun" w:hAnsi="Arial" w:cs="Arial"/>
      <w:sz w:val="28"/>
      <w:lang w:eastAsia="ru-RU"/>
    </w:rPr>
  </w:style>
  <w:style w:type="character" w:customStyle="1" w:styleId="FontStyle26">
    <w:name w:val="Font Style26"/>
    <w:uiPriority w:val="99"/>
    <w:rsid w:val="001E79C5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1"/>
    <w:uiPriority w:val="99"/>
    <w:rsid w:val="001E79C5"/>
    <w:pPr>
      <w:suppressAutoHyphens w:val="0"/>
      <w:adjustRightInd w:val="0"/>
      <w:spacing w:line="482" w:lineRule="exact"/>
      <w:ind w:firstLine="739"/>
      <w:jc w:val="both"/>
      <w:textAlignment w:val="auto"/>
    </w:pPr>
    <w:rPr>
      <w:kern w:val="0"/>
      <w:lang w:eastAsia="ru-RU" w:bidi="ar-SA"/>
    </w:rPr>
  </w:style>
  <w:style w:type="paragraph" w:customStyle="1" w:styleId="Style21">
    <w:name w:val="Style21"/>
    <w:basedOn w:val="a1"/>
    <w:uiPriority w:val="99"/>
    <w:rsid w:val="001E79C5"/>
    <w:pPr>
      <w:suppressAutoHyphens w:val="0"/>
      <w:adjustRightInd w:val="0"/>
      <w:spacing w:line="484" w:lineRule="exact"/>
      <w:textAlignment w:val="auto"/>
    </w:pPr>
    <w:rPr>
      <w:kern w:val="0"/>
      <w:lang w:eastAsia="ru-RU" w:bidi="ar-SA"/>
    </w:rPr>
  </w:style>
  <w:style w:type="paragraph" w:customStyle="1" w:styleId="Style12">
    <w:name w:val="Style12"/>
    <w:basedOn w:val="a1"/>
    <w:uiPriority w:val="99"/>
    <w:rsid w:val="00094480"/>
    <w:pPr>
      <w:suppressAutoHyphens w:val="0"/>
      <w:adjustRightInd w:val="0"/>
      <w:spacing w:line="485" w:lineRule="exact"/>
      <w:ind w:firstLine="566"/>
      <w:jc w:val="both"/>
      <w:textAlignment w:val="auto"/>
    </w:pPr>
    <w:rPr>
      <w:kern w:val="0"/>
      <w:lang w:eastAsia="ru-RU" w:bidi="ar-SA"/>
    </w:rPr>
  </w:style>
  <w:style w:type="paragraph" w:customStyle="1" w:styleId="Style18">
    <w:name w:val="Style18"/>
    <w:basedOn w:val="a1"/>
    <w:uiPriority w:val="99"/>
    <w:rsid w:val="00094480"/>
    <w:pPr>
      <w:suppressAutoHyphens w:val="0"/>
      <w:adjustRightInd w:val="0"/>
      <w:textAlignment w:val="auto"/>
    </w:pPr>
    <w:rPr>
      <w:rFonts w:ascii="Arial" w:hAnsi="Arial" w:cs="Arial"/>
      <w:kern w:val="0"/>
      <w:lang w:eastAsia="ru-RU" w:bidi="ar-SA"/>
    </w:rPr>
  </w:style>
  <w:style w:type="paragraph" w:customStyle="1" w:styleId="Style24">
    <w:name w:val="Style24"/>
    <w:basedOn w:val="a1"/>
    <w:uiPriority w:val="99"/>
    <w:rsid w:val="00094480"/>
    <w:pPr>
      <w:suppressAutoHyphens w:val="0"/>
      <w:adjustRightInd w:val="0"/>
      <w:spacing w:line="184" w:lineRule="exact"/>
      <w:textAlignment w:val="auto"/>
    </w:pPr>
    <w:rPr>
      <w:rFonts w:ascii="Arial" w:hAnsi="Arial" w:cs="Arial"/>
      <w:kern w:val="0"/>
      <w:lang w:eastAsia="ru-RU" w:bidi="ar-SA"/>
    </w:rPr>
  </w:style>
  <w:style w:type="character" w:customStyle="1" w:styleId="FontStyle38">
    <w:name w:val="Font Style38"/>
    <w:uiPriority w:val="99"/>
    <w:rsid w:val="00094480"/>
    <w:rPr>
      <w:rFonts w:ascii="Arial" w:hAnsi="Arial" w:cs="Arial"/>
      <w:sz w:val="16"/>
      <w:szCs w:val="16"/>
    </w:rPr>
  </w:style>
  <w:style w:type="paragraph" w:customStyle="1" w:styleId="Style27">
    <w:name w:val="Style27"/>
    <w:basedOn w:val="a1"/>
    <w:uiPriority w:val="99"/>
    <w:rsid w:val="00094480"/>
    <w:pPr>
      <w:suppressAutoHyphens w:val="0"/>
      <w:adjustRightInd w:val="0"/>
      <w:spacing w:line="194" w:lineRule="exact"/>
      <w:jc w:val="center"/>
      <w:textAlignment w:val="auto"/>
    </w:pPr>
    <w:rPr>
      <w:rFonts w:ascii="Arial" w:hAnsi="Arial" w:cs="Arial"/>
      <w:kern w:val="0"/>
      <w:lang w:eastAsia="ru-RU" w:bidi="ar-SA"/>
    </w:rPr>
  </w:style>
  <w:style w:type="paragraph" w:customStyle="1" w:styleId="Style7">
    <w:name w:val="Style7"/>
    <w:basedOn w:val="a1"/>
    <w:uiPriority w:val="99"/>
    <w:rsid w:val="00094480"/>
    <w:pPr>
      <w:suppressAutoHyphens w:val="0"/>
      <w:adjustRightInd w:val="0"/>
      <w:spacing w:line="223" w:lineRule="exact"/>
      <w:ind w:hanging="569"/>
      <w:textAlignment w:val="auto"/>
    </w:pPr>
    <w:rPr>
      <w:rFonts w:ascii="Arial" w:hAnsi="Arial" w:cs="Arial"/>
      <w:kern w:val="0"/>
      <w:lang w:eastAsia="ru-RU" w:bidi="ar-SA"/>
    </w:rPr>
  </w:style>
  <w:style w:type="paragraph" w:customStyle="1" w:styleId="Style25">
    <w:name w:val="Style25"/>
    <w:basedOn w:val="a1"/>
    <w:uiPriority w:val="99"/>
    <w:rsid w:val="00094480"/>
    <w:pPr>
      <w:suppressAutoHyphens w:val="0"/>
      <w:adjustRightInd w:val="0"/>
      <w:textAlignment w:val="auto"/>
    </w:pPr>
    <w:rPr>
      <w:rFonts w:ascii="Arial" w:hAnsi="Arial" w:cs="Arial"/>
      <w:kern w:val="0"/>
      <w:lang w:eastAsia="ru-RU" w:bidi="ar-SA"/>
    </w:rPr>
  </w:style>
  <w:style w:type="character" w:customStyle="1" w:styleId="extended-textfull">
    <w:name w:val="extended-text__full"/>
    <w:rsid w:val="008438C8"/>
  </w:style>
  <w:style w:type="paragraph" w:customStyle="1" w:styleId="msonormal0">
    <w:name w:val="msonormal"/>
    <w:basedOn w:val="a1"/>
    <w:rsid w:val="00897EB7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kern w:val="0"/>
      <w:lang w:eastAsia="ru-RU" w:bidi="ar-SA"/>
    </w:rPr>
  </w:style>
  <w:style w:type="paragraph" w:styleId="af0">
    <w:name w:val="footer"/>
    <w:basedOn w:val="a1"/>
    <w:link w:val="af1"/>
    <w:uiPriority w:val="99"/>
    <w:unhideWhenUsed/>
    <w:rsid w:val="00C334D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Нижний колонтитул Знак"/>
    <w:basedOn w:val="a2"/>
    <w:link w:val="af0"/>
    <w:uiPriority w:val="99"/>
    <w:rsid w:val="00C334DB"/>
    <w:rPr>
      <w:rFonts w:cs="Mangal"/>
      <w:szCs w:val="21"/>
    </w:rPr>
  </w:style>
  <w:style w:type="character" w:styleId="af2">
    <w:name w:val="page number"/>
    <w:basedOn w:val="a2"/>
    <w:uiPriority w:val="99"/>
    <w:semiHidden/>
    <w:unhideWhenUsed/>
    <w:rsid w:val="00C334DB"/>
  </w:style>
  <w:style w:type="paragraph" w:customStyle="1" w:styleId="af3">
    <w:name w:val="Заголовок таблицы"/>
    <w:basedOn w:val="a1"/>
    <w:link w:val="af4"/>
    <w:rsid w:val="004D7048"/>
    <w:pPr>
      <w:keepLines/>
      <w:widowControl/>
      <w:suppressAutoHyphens w:val="0"/>
      <w:autoSpaceDE/>
      <w:autoSpaceDN/>
      <w:spacing w:before="120" w:after="120"/>
      <w:jc w:val="center"/>
      <w:textAlignment w:val="auto"/>
    </w:pPr>
    <w:rPr>
      <w:rFonts w:ascii="Arial" w:hAnsi="Arial"/>
      <w:b/>
      <w:kern w:val="0"/>
      <w:sz w:val="18"/>
      <w:lang w:bidi="ar-SA"/>
    </w:rPr>
  </w:style>
  <w:style w:type="character" w:customStyle="1" w:styleId="af4">
    <w:name w:val="Заголовок таблицы Знак"/>
    <w:link w:val="af3"/>
    <w:rsid w:val="004D7048"/>
    <w:rPr>
      <w:rFonts w:ascii="Arial" w:hAnsi="Arial"/>
      <w:b/>
      <w:kern w:val="0"/>
      <w:sz w:val="18"/>
      <w:lang w:bidi="ar-SA"/>
    </w:rPr>
  </w:style>
  <w:style w:type="paragraph" w:customStyle="1" w:styleId="af5">
    <w:name w:val="Текст таблицы"/>
    <w:basedOn w:val="a1"/>
    <w:link w:val="af6"/>
    <w:rsid w:val="004D7048"/>
    <w:pPr>
      <w:keepLines/>
      <w:widowControl/>
      <w:suppressAutoHyphens w:val="0"/>
      <w:autoSpaceDE/>
      <w:autoSpaceDN/>
      <w:spacing w:before="60" w:after="60"/>
      <w:textAlignment w:val="auto"/>
    </w:pPr>
    <w:rPr>
      <w:rFonts w:ascii="Arial" w:hAnsi="Arial"/>
      <w:kern w:val="0"/>
      <w:sz w:val="18"/>
      <w:lang w:bidi="ar-SA"/>
    </w:rPr>
  </w:style>
  <w:style w:type="character" w:customStyle="1" w:styleId="af6">
    <w:name w:val="Текст таблицы Знак"/>
    <w:link w:val="af5"/>
    <w:rsid w:val="004D7048"/>
    <w:rPr>
      <w:rFonts w:ascii="Arial" w:hAnsi="Arial"/>
      <w:kern w:val="0"/>
      <w:sz w:val="18"/>
      <w:lang w:bidi="ar-SA"/>
    </w:rPr>
  </w:style>
  <w:style w:type="paragraph" w:styleId="af7">
    <w:name w:val="header"/>
    <w:basedOn w:val="a1"/>
    <w:link w:val="af8"/>
    <w:uiPriority w:val="99"/>
    <w:unhideWhenUsed/>
    <w:rsid w:val="007B6D4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8">
    <w:name w:val="Верхний колонтитул Знак"/>
    <w:basedOn w:val="a2"/>
    <w:link w:val="af7"/>
    <w:uiPriority w:val="99"/>
    <w:rsid w:val="007B6D41"/>
    <w:rPr>
      <w:rFonts w:cs="Mangal"/>
      <w:szCs w:val="21"/>
    </w:rPr>
  </w:style>
  <w:style w:type="paragraph" w:styleId="af9">
    <w:name w:val="Balloon Text"/>
    <w:basedOn w:val="a1"/>
    <w:link w:val="afa"/>
    <w:uiPriority w:val="99"/>
    <w:semiHidden/>
    <w:unhideWhenUsed/>
    <w:rsid w:val="00AF2B20"/>
    <w:rPr>
      <w:rFonts w:ascii="Tahoma" w:hAnsi="Tahoma" w:cs="Mangal"/>
      <w:sz w:val="16"/>
      <w:szCs w:val="14"/>
    </w:rPr>
  </w:style>
  <w:style w:type="character" w:customStyle="1" w:styleId="afa">
    <w:name w:val="Текст выноски Знак"/>
    <w:basedOn w:val="a2"/>
    <w:link w:val="af9"/>
    <w:uiPriority w:val="99"/>
    <w:semiHidden/>
    <w:rsid w:val="00AF2B20"/>
    <w:rPr>
      <w:rFonts w:ascii="Tahoma" w:hAnsi="Tahoma" w:cs="Mangal"/>
      <w:sz w:val="16"/>
      <w:szCs w:val="14"/>
    </w:rPr>
  </w:style>
  <w:style w:type="paragraph" w:customStyle="1" w:styleId="a">
    <w:basedOn w:val="a1"/>
    <w:next w:val="a1"/>
    <w:link w:val="afb"/>
    <w:autoRedefine/>
    <w:uiPriority w:val="10"/>
    <w:qFormat/>
    <w:rsid w:val="00AF2B20"/>
    <w:pPr>
      <w:widowControl/>
      <w:numPr>
        <w:numId w:val="27"/>
      </w:numPr>
      <w:autoSpaceDE/>
      <w:autoSpaceDN/>
      <w:spacing w:line="360" w:lineRule="auto"/>
      <w:ind w:hanging="360"/>
      <w:contextualSpacing/>
      <w:jc w:val="center"/>
      <w:textAlignment w:val="auto"/>
    </w:pPr>
    <w:rPr>
      <w:b/>
      <w:spacing w:val="-10"/>
      <w:kern w:val="28"/>
      <w:sz w:val="28"/>
      <w:szCs w:val="56"/>
      <w:lang w:eastAsia="ru-RU"/>
    </w:rPr>
  </w:style>
  <w:style w:type="character" w:customStyle="1" w:styleId="afb">
    <w:name w:val="Заголовок Знак"/>
    <w:link w:val="a"/>
    <w:uiPriority w:val="10"/>
    <w:rsid w:val="00AF2B20"/>
    <w:rPr>
      <w:b/>
      <w:spacing w:val="-10"/>
      <w:kern w:val="28"/>
      <w:sz w:val="28"/>
      <w:szCs w:val="56"/>
      <w:lang w:eastAsia="ru-RU"/>
    </w:rPr>
  </w:style>
  <w:style w:type="table" w:styleId="afc">
    <w:name w:val="Table Grid"/>
    <w:basedOn w:val="a3"/>
    <w:uiPriority w:val="39"/>
    <w:rsid w:val="003142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751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7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9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9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221D-D390-4DF8-BE09-74E9B939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26</Pages>
  <Words>11248</Words>
  <Characters>64114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Рожкова</cp:lastModifiedBy>
  <cp:revision>10</cp:revision>
  <dcterms:created xsi:type="dcterms:W3CDTF">2024-08-03T11:51:00Z</dcterms:created>
  <dcterms:modified xsi:type="dcterms:W3CDTF">2025-07-25T08:42:00Z</dcterms:modified>
</cp:coreProperties>
</file>