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7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570"/>
        <w:gridCol w:w="3227"/>
        <w:gridCol w:w="7121"/>
        <w:gridCol w:w="108"/>
      </w:tblGrid>
      <w:tr w:rsidR="00451831" w:rsidTr="00DC1197">
        <w:trPr>
          <w:gridAfter w:val="1"/>
          <w:wAfter w:w="108" w:type="dxa"/>
        </w:trPr>
        <w:tc>
          <w:tcPr>
            <w:tcW w:w="5421" w:type="dxa"/>
            <w:gridSpan w:val="2"/>
          </w:tcPr>
          <w:p w:rsidR="00451831" w:rsidRDefault="00451831" w:rsidP="000818DD">
            <w:pPr>
              <w:spacing w:after="0"/>
              <w:jc w:val="center"/>
              <w:rPr>
                <w:sz w:val="36"/>
                <w:szCs w:val="36"/>
              </w:rPr>
            </w:pPr>
            <w:bookmarkStart w:id="0" w:name="_Hlk70430946"/>
            <w:r w:rsidRPr="008B7A21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870196" cy="1176467"/>
                  <wp:effectExtent l="0" t="0" r="0" b="0"/>
                  <wp:docPr id="3" name="Рисунок 3" descr="C:\Users\user\Desktop\КПК Соцзайм\20200909_154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ПК Соцзайм\20200909_154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23" cy="118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</w:tcPr>
          <w:p w:rsidR="00451831" w:rsidRPr="008B7A21" w:rsidRDefault="00451831" w:rsidP="000818DD">
            <w:pPr>
              <w:spacing w:after="0" w:line="240" w:lineRule="auto"/>
              <w:jc w:val="center"/>
              <w:rPr>
                <w:b/>
                <w:sz w:val="28"/>
                <w:szCs w:val="36"/>
              </w:rPr>
            </w:pPr>
            <w:r w:rsidRPr="008B7A21">
              <w:rPr>
                <w:b/>
                <w:sz w:val="28"/>
                <w:szCs w:val="36"/>
              </w:rPr>
              <w:t>КПК «СОЦЗАЙМ»</w:t>
            </w:r>
          </w:p>
          <w:p w:rsidR="00451831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B7A21">
              <w:rPr>
                <w:szCs w:val="24"/>
                <w:lang w:eastAsia="ru-RU"/>
              </w:rPr>
              <w:t>ИНН: 5904377458 КПП: 590</w:t>
            </w:r>
            <w:r w:rsidR="002510C8">
              <w:rPr>
                <w:szCs w:val="24"/>
                <w:lang w:eastAsia="ru-RU"/>
              </w:rPr>
              <w:t>3</w:t>
            </w:r>
            <w:r w:rsidRPr="008B7A21">
              <w:rPr>
                <w:szCs w:val="24"/>
                <w:lang w:eastAsia="ru-RU"/>
              </w:rPr>
              <w:t>01001</w:t>
            </w:r>
          </w:p>
          <w:p w:rsidR="00451831" w:rsidRPr="00766AAB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66AAB">
              <w:rPr>
                <w:szCs w:val="24"/>
                <w:lang w:eastAsia="ru-RU"/>
              </w:rPr>
              <w:t>ОГРН: 1195958031301</w:t>
            </w:r>
          </w:p>
          <w:p w:rsidR="00451831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66AAB">
              <w:rPr>
                <w:szCs w:val="24"/>
                <w:lang w:eastAsia="ru-RU"/>
              </w:rPr>
              <w:t xml:space="preserve">Юридический адрес: </w:t>
            </w:r>
            <w:r w:rsidR="002510C8">
              <w:rPr>
                <w:color w:val="000000"/>
              </w:rPr>
              <w:t xml:space="preserve">614068, </w:t>
            </w:r>
            <w:r w:rsidR="002510C8" w:rsidRPr="00961C33">
              <w:rPr>
                <w:color w:val="000000"/>
              </w:rPr>
              <w:t xml:space="preserve">г. Пермь, ул. Ленина, д.92, </w:t>
            </w:r>
            <w:proofErr w:type="spellStart"/>
            <w:r w:rsidR="002510C8" w:rsidRPr="00961C33">
              <w:rPr>
                <w:color w:val="000000"/>
              </w:rPr>
              <w:t>оф</w:t>
            </w:r>
            <w:proofErr w:type="spellEnd"/>
            <w:r w:rsidR="002510C8" w:rsidRPr="00961C33">
              <w:rPr>
                <w:color w:val="000000"/>
              </w:rPr>
              <w:t>. 201</w:t>
            </w:r>
          </w:p>
          <w:p w:rsidR="00451831" w:rsidRPr="00451831" w:rsidRDefault="00451831" w:rsidP="000818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66AAB">
              <w:rPr>
                <w:szCs w:val="24"/>
                <w:lang w:eastAsia="ru-RU"/>
              </w:rPr>
              <w:t>Телефон: 89226486505</w:t>
            </w:r>
            <w:r w:rsidRPr="00766AAB">
              <w:rPr>
                <w:szCs w:val="24"/>
              </w:rPr>
              <w:t xml:space="preserve"> э/п</w:t>
            </w:r>
            <w:r>
              <w:rPr>
                <w:szCs w:val="24"/>
              </w:rPr>
              <w:t>:</w:t>
            </w:r>
            <w:r w:rsidRPr="00766AAB">
              <w:rPr>
                <w:szCs w:val="24"/>
                <w:lang w:eastAsia="ru-RU"/>
              </w:rPr>
              <w:t>soczajm@gmail.com</w:t>
            </w:r>
          </w:p>
        </w:tc>
      </w:tr>
      <w:tr w:rsidR="00DC1197" w:rsidTr="00DC1197">
        <w:trPr>
          <w:gridBefore w:val="1"/>
          <w:wBefore w:w="851" w:type="dxa"/>
        </w:trPr>
        <w:tc>
          <w:tcPr>
            <w:tcW w:w="7797" w:type="dxa"/>
            <w:gridSpan w:val="2"/>
          </w:tcPr>
          <w:p w:rsidR="00DC1197" w:rsidRPr="008B7A21" w:rsidRDefault="00DC1197" w:rsidP="001648AB">
            <w:pPr>
              <w:spacing w:after="0"/>
              <w:jc w:val="center"/>
              <w:rPr>
                <w:noProof/>
                <w:sz w:val="36"/>
                <w:szCs w:val="36"/>
              </w:rPr>
            </w:pPr>
            <w:bookmarkStart w:id="1" w:name="_GoBack"/>
            <w:bookmarkEnd w:id="0"/>
            <w:bookmarkEnd w:id="1"/>
            <w:r>
              <w:rPr>
                <w:noProof/>
                <w:sz w:val="36"/>
                <w:szCs w:val="36"/>
              </w:rPr>
              <w:t xml:space="preserve">Действуют с </w:t>
            </w:r>
            <w:r w:rsidR="001648AB">
              <w:rPr>
                <w:noProof/>
                <w:sz w:val="36"/>
                <w:szCs w:val="36"/>
              </w:rPr>
              <w:t>08.09</w:t>
            </w:r>
            <w:r>
              <w:rPr>
                <w:noProof/>
                <w:sz w:val="36"/>
                <w:szCs w:val="36"/>
              </w:rPr>
              <w:t>.202</w:t>
            </w:r>
            <w:r w:rsidR="00FD1E2F">
              <w:rPr>
                <w:noProof/>
                <w:sz w:val="36"/>
                <w:szCs w:val="36"/>
              </w:rPr>
              <w:t>3</w:t>
            </w:r>
          </w:p>
        </w:tc>
        <w:tc>
          <w:tcPr>
            <w:tcW w:w="7229" w:type="dxa"/>
            <w:gridSpan w:val="2"/>
          </w:tcPr>
          <w:p w:rsidR="00DC1197" w:rsidRPr="00451831" w:rsidRDefault="00DC1197" w:rsidP="00CF02A9">
            <w:pPr>
              <w:spacing w:after="0" w:line="240" w:lineRule="auto"/>
              <w:ind w:left="34"/>
              <w:jc w:val="right"/>
              <w:rPr>
                <w:b/>
              </w:rPr>
            </w:pPr>
            <w:r w:rsidRPr="00451831">
              <w:rPr>
                <w:b/>
              </w:rPr>
              <w:t xml:space="preserve">Утверждены Протоколом </w:t>
            </w:r>
            <w:r>
              <w:rPr>
                <w:b/>
              </w:rPr>
              <w:t>п</w:t>
            </w:r>
            <w:r w:rsidRPr="00451831">
              <w:rPr>
                <w:b/>
              </w:rPr>
              <w:t xml:space="preserve">равления </w:t>
            </w:r>
          </w:p>
          <w:p w:rsidR="00DC1197" w:rsidRPr="00451831" w:rsidRDefault="00DC1197" w:rsidP="00CF02A9">
            <w:pPr>
              <w:spacing w:after="0" w:line="240" w:lineRule="auto"/>
              <w:jc w:val="right"/>
              <w:rPr>
                <w:b/>
              </w:rPr>
            </w:pPr>
            <w:r w:rsidRPr="00451831">
              <w:rPr>
                <w:b/>
              </w:rPr>
              <w:t xml:space="preserve">№ </w:t>
            </w:r>
            <w:r w:rsidR="001648AB">
              <w:rPr>
                <w:b/>
              </w:rPr>
              <w:t>0709</w:t>
            </w:r>
            <w:r w:rsidR="00FD1E2F">
              <w:rPr>
                <w:b/>
              </w:rPr>
              <w:t>23-01</w:t>
            </w:r>
            <w:r w:rsidR="00FD1E2F" w:rsidRPr="00451831">
              <w:rPr>
                <w:b/>
              </w:rPr>
              <w:t xml:space="preserve"> от </w:t>
            </w:r>
            <w:r w:rsidR="001648AB">
              <w:rPr>
                <w:b/>
              </w:rPr>
              <w:t>07.09</w:t>
            </w:r>
            <w:r w:rsidR="00FD1E2F">
              <w:rPr>
                <w:b/>
              </w:rPr>
              <w:t>.2023</w:t>
            </w:r>
            <w:r w:rsidR="00FD1E2F" w:rsidRPr="00451831">
              <w:rPr>
                <w:b/>
              </w:rPr>
              <w:t xml:space="preserve"> </w:t>
            </w:r>
            <w:r w:rsidRPr="00451831">
              <w:rPr>
                <w:b/>
              </w:rPr>
              <w:t>г.</w:t>
            </w:r>
          </w:p>
          <w:p w:rsidR="00DC1197" w:rsidRPr="008B7A21" w:rsidRDefault="00DC1197" w:rsidP="00CF02A9">
            <w:pPr>
              <w:spacing w:after="0"/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DC1197" w:rsidRDefault="00DC1197" w:rsidP="00DC1197">
      <w:pPr>
        <w:spacing w:after="0" w:line="240" w:lineRule="auto"/>
        <w:ind w:left="851" w:hanging="425"/>
        <w:jc w:val="center"/>
      </w:pPr>
      <w:r>
        <w:rPr>
          <w:szCs w:val="24"/>
        </w:rPr>
        <w:t>ПРОГРАММЫ ПРЕДОСТАВЛЕНИЯ ЗАЙМОВ ЧЛЕНАМ КПК</w:t>
      </w:r>
    </w:p>
    <w:p w:rsidR="00DC1197" w:rsidRDefault="00DC1197" w:rsidP="00DC1197">
      <w:pPr>
        <w:spacing w:after="0" w:line="240" w:lineRule="auto"/>
        <w:ind w:left="851" w:hanging="425"/>
        <w:jc w:val="center"/>
      </w:pPr>
    </w:p>
    <w:tbl>
      <w:tblPr>
        <w:tblW w:w="15511" w:type="dxa"/>
        <w:tblInd w:w="-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87"/>
        <w:gridCol w:w="1418"/>
        <w:gridCol w:w="1134"/>
        <w:gridCol w:w="1417"/>
        <w:gridCol w:w="1843"/>
        <w:gridCol w:w="1559"/>
        <w:gridCol w:w="1560"/>
        <w:gridCol w:w="1702"/>
        <w:gridCol w:w="2691"/>
      </w:tblGrid>
      <w:tr w:rsidR="00DC1197" w:rsidRPr="00C31E2A" w:rsidTr="00CF02A9">
        <w:trPr>
          <w:trHeight w:val="20"/>
        </w:trPr>
        <w:tc>
          <w:tcPr>
            <w:tcW w:w="218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Наименование</w:t>
            </w:r>
          </w:p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Сумма займа, тыс. руб.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Проценты по займы</w:t>
            </w:r>
            <w:r>
              <w:rPr>
                <w:szCs w:val="20"/>
              </w:rPr>
              <w:t xml:space="preserve">, в % </w:t>
            </w:r>
            <w:proofErr w:type="gramStart"/>
            <w:r>
              <w:rPr>
                <w:szCs w:val="20"/>
              </w:rPr>
              <w:t>годовых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Обязательства по внесению взносов при </w:t>
            </w:r>
            <w:r w:rsidRPr="005805E7">
              <w:rPr>
                <w:szCs w:val="20"/>
              </w:rPr>
              <w:t>предоставлен</w:t>
            </w:r>
            <w:r>
              <w:rPr>
                <w:szCs w:val="20"/>
              </w:rPr>
              <w:t xml:space="preserve">ии </w:t>
            </w:r>
            <w:r w:rsidRPr="005805E7">
              <w:rPr>
                <w:szCs w:val="20"/>
              </w:rPr>
              <w:t xml:space="preserve">средств </w:t>
            </w:r>
            <w:r>
              <w:rPr>
                <w:szCs w:val="20"/>
              </w:rPr>
              <w:t xml:space="preserve">из фонда финансовой взаимопомощи,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% от суммы займа</w:t>
            </w:r>
          </w:p>
        </w:tc>
        <w:tc>
          <w:tcPr>
            <w:tcW w:w="170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5805E7">
              <w:rPr>
                <w:szCs w:val="20"/>
              </w:rPr>
              <w:t>беспечение</w:t>
            </w:r>
          </w:p>
        </w:tc>
        <w:tc>
          <w:tcPr>
            <w:tcW w:w="26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</w:pPr>
            <w:r w:rsidRPr="005805E7">
              <w:rPr>
                <w:szCs w:val="20"/>
              </w:rPr>
              <w:t>Штрафные санкции</w:t>
            </w:r>
          </w:p>
        </w:tc>
      </w:tr>
      <w:tr w:rsidR="00DC1197" w:rsidRPr="00C31E2A" w:rsidTr="00CF02A9">
        <w:trPr>
          <w:trHeight w:val="20"/>
        </w:trPr>
        <w:tc>
          <w:tcPr>
            <w:tcW w:w="218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pStyle w:val="a3"/>
              <w:spacing w:after="0" w:line="240" w:lineRule="auto"/>
              <w:ind w:right="87"/>
              <w:jc w:val="center"/>
              <w:rPr>
                <w:szCs w:val="20"/>
              </w:rPr>
            </w:pPr>
            <w:proofErr w:type="spellStart"/>
            <w:r w:rsidRPr="005805E7">
              <w:rPr>
                <w:szCs w:val="20"/>
              </w:rPr>
              <w:t>Паенакопление</w:t>
            </w:r>
            <w:proofErr w:type="spellEnd"/>
            <w:r w:rsidRPr="005805E7">
              <w:rPr>
                <w:szCs w:val="20"/>
              </w:rPr>
              <w:t>/паевой взнос на дату получения средств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 xml:space="preserve">Единовременный членский взнос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Ежемесячный членский взнос</w:t>
            </w:r>
          </w:p>
        </w:tc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FD1E2F" w:rsidRPr="00C31E2A" w:rsidTr="00386047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1E2F" w:rsidRPr="005805E7" w:rsidRDefault="00FD1E2F" w:rsidP="001648AB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Екатеринбург от 10 (с </w:t>
            </w:r>
            <w:r w:rsidR="001648AB">
              <w:rPr>
                <w:szCs w:val="20"/>
              </w:rPr>
              <w:t>08.09</w:t>
            </w:r>
            <w:r>
              <w:rPr>
                <w:szCs w:val="20"/>
              </w:rPr>
              <w:t>.202</w:t>
            </w:r>
            <w:r w:rsidR="00D60A0F">
              <w:rPr>
                <w:szCs w:val="20"/>
              </w:rPr>
              <w:t>3</w:t>
            </w:r>
            <w:r>
              <w:rPr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1E2F" w:rsidRPr="005805E7" w:rsidRDefault="00FD1E2F" w:rsidP="00386047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1648AB">
              <w:rPr>
                <w:szCs w:val="20"/>
              </w:rPr>
              <w:t>от 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1E2F" w:rsidRPr="005805E7" w:rsidRDefault="00FD1E2F" w:rsidP="002446A7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от 122</w:t>
            </w:r>
            <w:r w:rsidRPr="005805E7">
              <w:rPr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D1E2F" w:rsidRPr="005805E7" w:rsidRDefault="00FD1E2F" w:rsidP="00386047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17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2F" w:rsidRPr="005805E7" w:rsidRDefault="001129D9" w:rsidP="00D60A0F">
            <w:pPr>
              <w:pStyle w:val="a3"/>
              <w:spacing w:after="0" w:line="240" w:lineRule="auto"/>
              <w:ind w:right="87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FD1E2F">
              <w:rPr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2F" w:rsidRPr="005805E7" w:rsidRDefault="00FD1E2F" w:rsidP="001129D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129D9">
              <w:rPr>
                <w:szCs w:val="20"/>
              </w:rPr>
              <w:t>5</w:t>
            </w:r>
            <w:r>
              <w:rPr>
                <w:szCs w:val="20"/>
              </w:rPr>
              <w:t>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2F" w:rsidRPr="005805E7" w:rsidRDefault="00FD1E2F" w:rsidP="001129D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1/12 от </w:t>
            </w:r>
            <w:r w:rsidR="001129D9">
              <w:rPr>
                <w:szCs w:val="20"/>
              </w:rPr>
              <w:t>3</w:t>
            </w:r>
            <w:r>
              <w:rPr>
                <w:szCs w:val="20"/>
              </w:rPr>
              <w:t>%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1E2F" w:rsidRPr="005805E7" w:rsidRDefault="00FD1E2F" w:rsidP="00CF02A9">
            <w:pPr>
              <w:pStyle w:val="a3"/>
              <w:spacing w:after="0" w:line="240" w:lineRule="auto"/>
              <w:jc w:val="left"/>
              <w:rPr>
                <w:szCs w:val="20"/>
              </w:rPr>
            </w:pPr>
            <w:r w:rsidRPr="005805E7">
              <w:rPr>
                <w:szCs w:val="20"/>
              </w:rPr>
              <w:t>Залог недвижимости (возможно оформление закладной)</w:t>
            </w:r>
          </w:p>
          <w:p w:rsidR="00FD1E2F" w:rsidRPr="005805E7" w:rsidRDefault="00FD1E2F" w:rsidP="00CF02A9">
            <w:pPr>
              <w:pStyle w:val="a3"/>
              <w:spacing w:after="0" w:line="240" w:lineRule="auto"/>
              <w:jc w:val="left"/>
              <w:rPr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D1E2F" w:rsidRPr="005805E7" w:rsidRDefault="00FD1E2F" w:rsidP="00CF02A9">
            <w:pPr>
              <w:pStyle w:val="a3"/>
              <w:spacing w:after="0" w:line="240" w:lineRule="auto"/>
              <w:jc w:val="center"/>
            </w:pPr>
            <w:r w:rsidRPr="005805E7">
              <w:t>Неустойка в размере ключевой ставки Центрального банка РФ</w:t>
            </w:r>
          </w:p>
          <w:p w:rsidR="00FD1E2F" w:rsidRPr="005805E7" w:rsidRDefault="00FD1E2F" w:rsidP="00CF02A9">
            <w:pPr>
              <w:pStyle w:val="a3"/>
              <w:spacing w:after="0" w:line="240" w:lineRule="auto"/>
              <w:jc w:val="center"/>
            </w:pPr>
          </w:p>
        </w:tc>
      </w:tr>
      <w:tr w:rsidR="00D60A0F" w:rsidRPr="00C31E2A" w:rsidTr="00386047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0A0F" w:rsidRPr="005805E7" w:rsidRDefault="00D60A0F" w:rsidP="001648AB">
            <w:pPr>
              <w:pStyle w:val="a3"/>
              <w:spacing w:after="0" w:line="240" w:lineRule="auto"/>
              <w:ind w:left="-137" w:right="-55"/>
              <w:jc w:val="center"/>
              <w:rPr>
                <w:szCs w:val="20"/>
              </w:rPr>
            </w:pPr>
            <w:r>
              <w:rPr>
                <w:szCs w:val="20"/>
              </w:rPr>
              <w:t>Тюмень до 10</w:t>
            </w:r>
            <w:r w:rsidRPr="002500E9">
              <w:rPr>
                <w:szCs w:val="20"/>
              </w:rPr>
              <w:t xml:space="preserve"> (с</w:t>
            </w:r>
            <w:r>
              <w:rPr>
                <w:szCs w:val="20"/>
              </w:rPr>
              <w:t> </w:t>
            </w:r>
            <w:r w:rsidR="001648AB">
              <w:rPr>
                <w:szCs w:val="20"/>
              </w:rPr>
              <w:t>08.09</w:t>
            </w:r>
            <w:r>
              <w:rPr>
                <w:szCs w:val="20"/>
              </w:rPr>
              <w:t>.2023</w:t>
            </w:r>
            <w:r w:rsidRPr="002500E9">
              <w:rPr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0A0F" w:rsidRPr="003C2839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от 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до 121 </w:t>
            </w:r>
            <w:proofErr w:type="spellStart"/>
            <w:proofErr w:type="gramStart"/>
            <w:r>
              <w:rPr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17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ind w:right="87"/>
              <w:jc w:val="center"/>
              <w:rPr>
                <w:szCs w:val="20"/>
              </w:rPr>
            </w:pPr>
            <w:r>
              <w:rPr>
                <w:szCs w:val="20"/>
              </w:rPr>
              <w:t>46%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0A0F" w:rsidRPr="005805E7" w:rsidRDefault="00D60A0F" w:rsidP="001129D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1/12 от </w:t>
            </w:r>
            <w:r w:rsidR="001129D9">
              <w:rPr>
                <w:szCs w:val="20"/>
              </w:rPr>
              <w:t>12</w:t>
            </w:r>
            <w:r>
              <w:rPr>
                <w:szCs w:val="20"/>
              </w:rPr>
              <w:t>%</w:t>
            </w: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A0F" w:rsidRPr="005805E7" w:rsidRDefault="00D60A0F" w:rsidP="00CF02A9">
            <w:pPr>
              <w:pStyle w:val="a3"/>
              <w:spacing w:after="0" w:line="240" w:lineRule="auto"/>
              <w:jc w:val="left"/>
              <w:rPr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60A0F" w:rsidRPr="005805E7" w:rsidRDefault="00D60A0F" w:rsidP="00CF02A9">
            <w:pPr>
              <w:pStyle w:val="a3"/>
              <w:spacing w:after="0" w:line="240" w:lineRule="auto"/>
              <w:jc w:val="center"/>
            </w:pPr>
          </w:p>
        </w:tc>
      </w:tr>
      <w:tr w:rsidR="00D60A0F" w:rsidRPr="00C31E2A" w:rsidTr="00386047">
        <w:trPr>
          <w:trHeight w:val="2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Челябинск от 15 </w:t>
            </w:r>
            <w:r>
              <w:rPr>
                <w:szCs w:val="20"/>
              </w:rPr>
              <w:br/>
              <w:t>(с 01.07.2023)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0F" w:rsidRPr="005805E7" w:rsidRDefault="00D60A0F" w:rsidP="00D60A0F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 xml:space="preserve">от </w:t>
            </w:r>
            <w:r>
              <w:rPr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0F" w:rsidRPr="005805E7" w:rsidRDefault="00D60A0F" w:rsidP="00D60A0F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 xml:space="preserve">от </w:t>
            </w:r>
            <w:r>
              <w:rPr>
                <w:szCs w:val="20"/>
              </w:rPr>
              <w:t>181</w:t>
            </w:r>
            <w:r w:rsidRPr="005805E7">
              <w:rPr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8,2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0F" w:rsidRPr="005805E7" w:rsidRDefault="00C04748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  <w:r w:rsidR="00D60A0F">
              <w:rPr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0A0F" w:rsidRPr="005805E7" w:rsidRDefault="00D60A0F" w:rsidP="00187BB6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60A0F" w:rsidRPr="005805E7" w:rsidRDefault="00D60A0F" w:rsidP="00CF02A9">
            <w:pPr>
              <w:spacing w:after="0" w:line="240" w:lineRule="auto"/>
              <w:jc w:val="left"/>
              <w:rPr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60A0F" w:rsidRPr="005805E7" w:rsidRDefault="00D60A0F" w:rsidP="00CF02A9">
            <w:pPr>
              <w:pStyle w:val="a3"/>
              <w:spacing w:after="0" w:line="240" w:lineRule="auto"/>
              <w:jc w:val="center"/>
            </w:pPr>
          </w:p>
        </w:tc>
      </w:tr>
      <w:tr w:rsidR="00DC1197" w:rsidRPr="00C31E2A" w:rsidTr="00CF02A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Быстрый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до 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до 30 дней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240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</w:pPr>
            <w:r w:rsidRPr="005805E7">
              <w:t>Неустойка по ставке 20% годовых за каждый день просрочки от суммы неисполненного обязательства; Проценты за пользование чужими денежными средствами, начисляемые по правилам ст. 395 ГК РФ</w:t>
            </w:r>
          </w:p>
        </w:tc>
      </w:tr>
      <w:tr w:rsidR="00DC1197" w:rsidRPr="00C31E2A" w:rsidTr="00CF02A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Для клиентов КПК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30 до 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366 дней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50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</w:pPr>
          </w:p>
        </w:tc>
      </w:tr>
      <w:tr w:rsidR="00DC1197" w:rsidRPr="00C31E2A" w:rsidTr="00CF02A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Рефинансирование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366 дней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8,2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</w:pPr>
          </w:p>
        </w:tc>
      </w:tr>
      <w:tr w:rsidR="00DC1197" w:rsidRPr="00C31E2A" w:rsidTr="00CF02A9">
        <w:trPr>
          <w:trHeight w:val="20"/>
        </w:trPr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Социальный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60 до 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от 366 дней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  <w:rPr>
                <w:szCs w:val="20"/>
              </w:rPr>
            </w:pPr>
            <w:r w:rsidRPr="005805E7">
              <w:rPr>
                <w:szCs w:val="20"/>
              </w:rPr>
              <w:t>42</w:t>
            </w:r>
            <w:r>
              <w:rPr>
                <w:szCs w:val="20"/>
              </w:rPr>
              <w:t>%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ind w:right="87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197" w:rsidRPr="005805E7" w:rsidRDefault="00DC1197" w:rsidP="00CF02A9">
            <w:pPr>
              <w:pStyle w:val="a3"/>
              <w:spacing w:after="0" w:line="240" w:lineRule="auto"/>
              <w:jc w:val="center"/>
            </w:pPr>
          </w:p>
        </w:tc>
      </w:tr>
    </w:tbl>
    <w:p w:rsidR="00B930F1" w:rsidRPr="0048561C" w:rsidRDefault="00B930F1" w:rsidP="0002032C">
      <w:pPr>
        <w:rPr>
          <w:lang w:val="en-US"/>
        </w:rPr>
      </w:pPr>
    </w:p>
    <w:sectPr w:rsidR="00B930F1" w:rsidRPr="0048561C" w:rsidSect="000818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E76"/>
    <w:rsid w:val="0002032C"/>
    <w:rsid w:val="000519D4"/>
    <w:rsid w:val="000818DD"/>
    <w:rsid w:val="001129D9"/>
    <w:rsid w:val="00154ECD"/>
    <w:rsid w:val="001648AB"/>
    <w:rsid w:val="001B203E"/>
    <w:rsid w:val="001B592D"/>
    <w:rsid w:val="001F6AF9"/>
    <w:rsid w:val="002510C8"/>
    <w:rsid w:val="00386047"/>
    <w:rsid w:val="003A2D70"/>
    <w:rsid w:val="00451831"/>
    <w:rsid w:val="00480625"/>
    <w:rsid w:val="0048561C"/>
    <w:rsid w:val="0056335F"/>
    <w:rsid w:val="00686A64"/>
    <w:rsid w:val="00687B74"/>
    <w:rsid w:val="006E4DCD"/>
    <w:rsid w:val="00781E76"/>
    <w:rsid w:val="00791F49"/>
    <w:rsid w:val="00B930F1"/>
    <w:rsid w:val="00C04748"/>
    <w:rsid w:val="00C54894"/>
    <w:rsid w:val="00CC340A"/>
    <w:rsid w:val="00D60A0F"/>
    <w:rsid w:val="00DA1FA1"/>
    <w:rsid w:val="00DC1197"/>
    <w:rsid w:val="00DD5C69"/>
    <w:rsid w:val="00EC4D70"/>
    <w:rsid w:val="00F11987"/>
    <w:rsid w:val="00FB3D52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4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4894"/>
    <w:pPr>
      <w:suppressLineNumbers/>
    </w:pPr>
  </w:style>
  <w:style w:type="table" w:styleId="a4">
    <w:name w:val="Table Grid"/>
    <w:basedOn w:val="a1"/>
    <w:uiPriority w:val="39"/>
    <w:rsid w:val="0045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Рожкова</dc:creator>
  <cp:keywords/>
  <dc:description/>
  <cp:lastModifiedBy>Марина Рожкова</cp:lastModifiedBy>
  <cp:revision>27</cp:revision>
  <dcterms:created xsi:type="dcterms:W3CDTF">2021-04-27T10:42:00Z</dcterms:created>
  <dcterms:modified xsi:type="dcterms:W3CDTF">2023-09-07T11:58:00Z</dcterms:modified>
</cp:coreProperties>
</file>